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61AD" w:rsidRPr="00680649" w:rsidRDefault="00E91614" w:rsidP="00FE61AD">
      <w:pPr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ZARZĄDZENIE P.0050.12</w:t>
      </w:r>
      <w:r w:rsidR="00FE61AD" w:rsidRPr="00680649">
        <w:rPr>
          <w:rFonts w:ascii="Tahoma" w:hAnsi="Tahoma" w:cs="Tahoma"/>
          <w:b/>
          <w:sz w:val="22"/>
          <w:szCs w:val="22"/>
        </w:rPr>
        <w:t>.202</w:t>
      </w:r>
      <w:r w:rsidR="00FE61AD">
        <w:rPr>
          <w:rFonts w:ascii="Tahoma" w:hAnsi="Tahoma" w:cs="Tahoma"/>
          <w:b/>
          <w:sz w:val="22"/>
          <w:szCs w:val="22"/>
        </w:rPr>
        <w:t>3</w:t>
      </w:r>
    </w:p>
    <w:p w:rsidR="00FE61AD" w:rsidRPr="00680649" w:rsidRDefault="00FE61AD" w:rsidP="00FE61AD">
      <w:pPr>
        <w:jc w:val="center"/>
        <w:rPr>
          <w:rFonts w:ascii="Tahoma" w:hAnsi="Tahoma" w:cs="Tahoma"/>
          <w:b/>
          <w:sz w:val="22"/>
          <w:szCs w:val="22"/>
        </w:rPr>
      </w:pPr>
      <w:r w:rsidRPr="00680649">
        <w:rPr>
          <w:rFonts w:ascii="Tahoma" w:hAnsi="Tahoma" w:cs="Tahoma"/>
          <w:b/>
          <w:sz w:val="22"/>
          <w:szCs w:val="22"/>
        </w:rPr>
        <w:t>PREZYDENTA MIASTA LUBINA</w:t>
      </w:r>
    </w:p>
    <w:p w:rsidR="00FE61AD" w:rsidRPr="00680649" w:rsidRDefault="00FE61AD" w:rsidP="00FE61AD">
      <w:pPr>
        <w:jc w:val="center"/>
        <w:rPr>
          <w:rFonts w:ascii="Tahoma" w:hAnsi="Tahoma" w:cs="Tahoma"/>
          <w:b/>
          <w:bCs/>
          <w:sz w:val="22"/>
          <w:szCs w:val="22"/>
        </w:rPr>
      </w:pPr>
      <w:r w:rsidRPr="00680649">
        <w:rPr>
          <w:rFonts w:ascii="Tahoma" w:hAnsi="Tahoma" w:cs="Tahoma"/>
          <w:b/>
          <w:bCs/>
          <w:sz w:val="22"/>
          <w:szCs w:val="22"/>
        </w:rPr>
        <w:t>Z DNIA</w:t>
      </w:r>
      <w:r w:rsidR="00E91614">
        <w:rPr>
          <w:rFonts w:ascii="Tahoma" w:hAnsi="Tahoma" w:cs="Tahoma"/>
          <w:b/>
          <w:bCs/>
          <w:sz w:val="22"/>
          <w:szCs w:val="22"/>
        </w:rPr>
        <w:t xml:space="preserve"> 12</w:t>
      </w:r>
      <w:r>
        <w:rPr>
          <w:rFonts w:ascii="Tahoma" w:hAnsi="Tahoma" w:cs="Tahoma"/>
          <w:b/>
          <w:bCs/>
          <w:sz w:val="22"/>
          <w:szCs w:val="22"/>
        </w:rPr>
        <w:t xml:space="preserve"> STYCZNIA </w:t>
      </w:r>
      <w:r w:rsidRPr="00680649">
        <w:rPr>
          <w:rFonts w:ascii="Tahoma" w:hAnsi="Tahoma" w:cs="Tahoma"/>
          <w:b/>
          <w:bCs/>
          <w:sz w:val="22"/>
          <w:szCs w:val="22"/>
        </w:rPr>
        <w:t>202</w:t>
      </w:r>
      <w:r>
        <w:rPr>
          <w:rFonts w:ascii="Tahoma" w:hAnsi="Tahoma" w:cs="Tahoma"/>
          <w:b/>
          <w:bCs/>
          <w:sz w:val="22"/>
          <w:szCs w:val="22"/>
        </w:rPr>
        <w:t xml:space="preserve">3 </w:t>
      </w:r>
      <w:r w:rsidRPr="00680649">
        <w:rPr>
          <w:rFonts w:ascii="Tahoma" w:hAnsi="Tahoma" w:cs="Tahoma"/>
          <w:b/>
          <w:bCs/>
          <w:sz w:val="22"/>
          <w:szCs w:val="22"/>
        </w:rPr>
        <w:t>R.</w:t>
      </w:r>
    </w:p>
    <w:p w:rsidR="00FE61AD" w:rsidRPr="00680649" w:rsidRDefault="00FE61AD" w:rsidP="00FE61AD">
      <w:pPr>
        <w:jc w:val="both"/>
        <w:rPr>
          <w:rFonts w:ascii="Tahoma" w:hAnsi="Tahoma" w:cs="Tahoma"/>
          <w:sz w:val="22"/>
          <w:szCs w:val="22"/>
        </w:rPr>
      </w:pPr>
    </w:p>
    <w:p w:rsidR="00FE61AD" w:rsidRPr="00680649" w:rsidRDefault="00FE61AD" w:rsidP="00FE61AD">
      <w:pPr>
        <w:jc w:val="both"/>
        <w:rPr>
          <w:rFonts w:ascii="Tahoma" w:hAnsi="Tahoma" w:cs="Tahoma"/>
          <w:b/>
          <w:sz w:val="22"/>
          <w:szCs w:val="22"/>
        </w:rPr>
      </w:pPr>
      <w:r w:rsidRPr="00680649">
        <w:rPr>
          <w:rFonts w:ascii="Tahoma" w:hAnsi="Tahoma" w:cs="Tahoma"/>
          <w:b/>
          <w:sz w:val="22"/>
          <w:szCs w:val="22"/>
        </w:rPr>
        <w:t xml:space="preserve">w sprawie </w:t>
      </w:r>
      <w:r>
        <w:rPr>
          <w:rFonts w:ascii="Tahoma" w:hAnsi="Tahoma" w:cs="Tahoma"/>
          <w:b/>
          <w:sz w:val="22"/>
          <w:szCs w:val="22"/>
        </w:rPr>
        <w:t xml:space="preserve">rozłożenia na raty </w:t>
      </w:r>
      <w:r w:rsidRPr="00680649">
        <w:rPr>
          <w:rFonts w:ascii="Tahoma" w:hAnsi="Tahoma" w:cs="Tahoma"/>
          <w:b/>
          <w:sz w:val="22"/>
          <w:szCs w:val="22"/>
        </w:rPr>
        <w:t xml:space="preserve">należności czynszowych związanych </w:t>
      </w:r>
      <w:r>
        <w:rPr>
          <w:rFonts w:ascii="Tahoma" w:hAnsi="Tahoma" w:cs="Tahoma"/>
          <w:b/>
          <w:sz w:val="22"/>
          <w:szCs w:val="22"/>
        </w:rPr>
        <w:t xml:space="preserve">z użytkowaniem lokali </w:t>
      </w:r>
      <w:r w:rsidRPr="00680649">
        <w:rPr>
          <w:rFonts w:ascii="Tahoma" w:hAnsi="Tahoma" w:cs="Tahoma"/>
          <w:b/>
          <w:sz w:val="22"/>
          <w:szCs w:val="22"/>
        </w:rPr>
        <w:t>mieszkaln</w:t>
      </w:r>
      <w:r>
        <w:rPr>
          <w:rFonts w:ascii="Tahoma" w:hAnsi="Tahoma" w:cs="Tahoma"/>
          <w:b/>
          <w:sz w:val="22"/>
          <w:szCs w:val="22"/>
        </w:rPr>
        <w:t>ych</w:t>
      </w:r>
    </w:p>
    <w:p w:rsidR="00FE61AD" w:rsidRPr="00680649" w:rsidRDefault="00FE61AD" w:rsidP="00FE61AD">
      <w:pPr>
        <w:jc w:val="both"/>
        <w:rPr>
          <w:rFonts w:ascii="Tahoma" w:hAnsi="Tahoma" w:cs="Tahoma"/>
          <w:sz w:val="22"/>
          <w:szCs w:val="22"/>
        </w:rPr>
      </w:pPr>
    </w:p>
    <w:p w:rsidR="00FE61AD" w:rsidRPr="00475E97" w:rsidRDefault="00FE61AD" w:rsidP="00FE61AD">
      <w:pPr>
        <w:jc w:val="both"/>
        <w:rPr>
          <w:rFonts w:ascii="Tahoma" w:hAnsi="Tahoma" w:cs="Tahoma"/>
          <w:sz w:val="21"/>
          <w:szCs w:val="21"/>
        </w:rPr>
      </w:pPr>
      <w:r w:rsidRPr="00475E97">
        <w:rPr>
          <w:rFonts w:ascii="Tahoma" w:hAnsi="Tahoma" w:cs="Tahoma"/>
          <w:sz w:val="21"/>
          <w:szCs w:val="21"/>
        </w:rPr>
        <w:t>Na podstawie art. 30 ust. 1</w:t>
      </w:r>
      <w:r>
        <w:rPr>
          <w:rFonts w:ascii="Tahoma" w:hAnsi="Tahoma" w:cs="Tahoma"/>
          <w:sz w:val="21"/>
          <w:szCs w:val="21"/>
        </w:rPr>
        <w:t xml:space="preserve"> i </w:t>
      </w:r>
      <w:r w:rsidRPr="00475E97">
        <w:rPr>
          <w:rFonts w:ascii="Tahoma" w:hAnsi="Tahoma" w:cs="Tahoma"/>
          <w:sz w:val="21"/>
          <w:szCs w:val="21"/>
        </w:rPr>
        <w:t>ust. 2 pkt 3) ustawy z dnia 8 marca 1990</w:t>
      </w:r>
      <w:r>
        <w:rPr>
          <w:rFonts w:ascii="Tahoma" w:hAnsi="Tahoma" w:cs="Tahoma"/>
          <w:sz w:val="21"/>
          <w:szCs w:val="21"/>
        </w:rPr>
        <w:t xml:space="preserve"> </w:t>
      </w:r>
      <w:r w:rsidRPr="00475E97">
        <w:rPr>
          <w:rFonts w:ascii="Tahoma" w:hAnsi="Tahoma" w:cs="Tahoma"/>
          <w:sz w:val="21"/>
          <w:szCs w:val="21"/>
        </w:rPr>
        <w:t>r. o samor</w:t>
      </w:r>
      <w:r>
        <w:rPr>
          <w:rFonts w:ascii="Tahoma" w:hAnsi="Tahoma" w:cs="Tahoma"/>
          <w:sz w:val="21"/>
          <w:szCs w:val="21"/>
        </w:rPr>
        <w:t>ządzie gminnym (</w:t>
      </w:r>
      <w:proofErr w:type="spellStart"/>
      <w:r>
        <w:rPr>
          <w:rFonts w:ascii="Tahoma" w:hAnsi="Tahoma" w:cs="Tahoma"/>
          <w:sz w:val="21"/>
          <w:szCs w:val="21"/>
        </w:rPr>
        <w:t>t.j</w:t>
      </w:r>
      <w:proofErr w:type="spellEnd"/>
      <w:r>
        <w:rPr>
          <w:rFonts w:ascii="Tahoma" w:hAnsi="Tahoma" w:cs="Tahoma"/>
          <w:sz w:val="21"/>
          <w:szCs w:val="21"/>
        </w:rPr>
        <w:t>. Dz. U. z 2023 r., poz. 40</w:t>
      </w:r>
      <w:r w:rsidRPr="00475E97">
        <w:rPr>
          <w:rFonts w:ascii="Tahoma" w:hAnsi="Tahoma" w:cs="Tahoma"/>
          <w:sz w:val="21"/>
          <w:szCs w:val="21"/>
        </w:rPr>
        <w:t>), §</w:t>
      </w:r>
      <w:r>
        <w:rPr>
          <w:rFonts w:ascii="Tahoma" w:hAnsi="Tahoma" w:cs="Tahoma"/>
          <w:sz w:val="21"/>
          <w:szCs w:val="21"/>
        </w:rPr>
        <w:t xml:space="preserve"> 9 ust. 1b </w:t>
      </w:r>
      <w:r w:rsidRPr="00475E97">
        <w:rPr>
          <w:rFonts w:ascii="Tahoma" w:hAnsi="Tahoma" w:cs="Tahoma"/>
          <w:sz w:val="21"/>
          <w:szCs w:val="21"/>
        </w:rPr>
        <w:t>Uchwały</w:t>
      </w:r>
      <w:r>
        <w:rPr>
          <w:rFonts w:ascii="Tahoma" w:hAnsi="Tahoma" w:cs="Tahoma"/>
          <w:sz w:val="21"/>
          <w:szCs w:val="21"/>
        </w:rPr>
        <w:t xml:space="preserve"> </w:t>
      </w:r>
      <w:r w:rsidRPr="00475E97">
        <w:rPr>
          <w:rFonts w:ascii="Tahoma" w:hAnsi="Tahoma" w:cs="Tahoma"/>
          <w:sz w:val="21"/>
          <w:szCs w:val="21"/>
        </w:rPr>
        <w:t>Nr LXXIII/253/2010 Rady Miejskiej</w:t>
      </w:r>
      <w:r>
        <w:rPr>
          <w:rFonts w:ascii="Tahoma" w:hAnsi="Tahoma" w:cs="Tahoma"/>
          <w:sz w:val="21"/>
          <w:szCs w:val="21"/>
        </w:rPr>
        <w:t xml:space="preserve"> </w:t>
      </w:r>
      <w:r w:rsidRPr="00475E97">
        <w:rPr>
          <w:rFonts w:ascii="Tahoma" w:hAnsi="Tahoma" w:cs="Tahoma"/>
          <w:sz w:val="21"/>
          <w:szCs w:val="21"/>
        </w:rPr>
        <w:t xml:space="preserve">w Lubinie z </w:t>
      </w:r>
      <w:r>
        <w:rPr>
          <w:rFonts w:ascii="Tahoma" w:hAnsi="Tahoma" w:cs="Tahoma"/>
          <w:sz w:val="21"/>
          <w:szCs w:val="21"/>
        </w:rPr>
        <w:t> </w:t>
      </w:r>
      <w:r w:rsidRPr="00475E97">
        <w:rPr>
          <w:rFonts w:ascii="Tahoma" w:hAnsi="Tahoma" w:cs="Tahoma"/>
          <w:sz w:val="21"/>
          <w:szCs w:val="21"/>
        </w:rPr>
        <w:t>dnia</w:t>
      </w:r>
      <w:r>
        <w:rPr>
          <w:rFonts w:ascii="Tahoma" w:hAnsi="Tahoma" w:cs="Tahoma"/>
          <w:sz w:val="21"/>
          <w:szCs w:val="21"/>
        </w:rPr>
        <w:t xml:space="preserve">  2</w:t>
      </w:r>
      <w:r w:rsidRPr="00475E97">
        <w:rPr>
          <w:rFonts w:ascii="Tahoma" w:hAnsi="Tahoma" w:cs="Tahoma"/>
          <w:sz w:val="21"/>
          <w:szCs w:val="21"/>
        </w:rPr>
        <w:t>9</w:t>
      </w:r>
      <w:r>
        <w:rPr>
          <w:rFonts w:ascii="Tahoma" w:hAnsi="Tahoma" w:cs="Tahoma"/>
          <w:sz w:val="21"/>
          <w:szCs w:val="21"/>
        </w:rPr>
        <w:t> </w:t>
      </w:r>
      <w:r w:rsidRPr="00475E97">
        <w:rPr>
          <w:rFonts w:ascii="Tahoma" w:hAnsi="Tahoma" w:cs="Tahoma"/>
          <w:sz w:val="21"/>
          <w:szCs w:val="21"/>
        </w:rPr>
        <w:t xml:space="preserve"> czerwca 2010</w:t>
      </w:r>
      <w:r>
        <w:rPr>
          <w:rFonts w:ascii="Tahoma" w:hAnsi="Tahoma" w:cs="Tahoma"/>
          <w:sz w:val="21"/>
          <w:szCs w:val="21"/>
        </w:rPr>
        <w:t xml:space="preserve"> </w:t>
      </w:r>
      <w:r w:rsidRPr="00475E97">
        <w:rPr>
          <w:rFonts w:ascii="Tahoma" w:hAnsi="Tahoma" w:cs="Tahoma"/>
          <w:sz w:val="21"/>
          <w:szCs w:val="21"/>
        </w:rPr>
        <w:t>r. w sprawie szczegółowych zasad</w:t>
      </w:r>
      <w:r>
        <w:rPr>
          <w:rFonts w:ascii="Tahoma" w:hAnsi="Tahoma" w:cs="Tahoma"/>
          <w:sz w:val="21"/>
          <w:szCs w:val="21"/>
        </w:rPr>
        <w:t xml:space="preserve"> i </w:t>
      </w:r>
      <w:r w:rsidRPr="00475E97">
        <w:rPr>
          <w:rFonts w:ascii="Tahoma" w:hAnsi="Tahoma" w:cs="Tahoma"/>
          <w:sz w:val="21"/>
          <w:szCs w:val="21"/>
        </w:rPr>
        <w:t>trybu umarzania oraz udzielania innych ulg w spłacaniu należności pieniężnych z tytułu używania lokali komunalnych</w:t>
      </w:r>
      <w:r>
        <w:rPr>
          <w:rFonts w:ascii="Tahoma" w:hAnsi="Tahoma" w:cs="Tahoma"/>
          <w:sz w:val="21"/>
          <w:szCs w:val="21"/>
        </w:rPr>
        <w:t xml:space="preserve"> i </w:t>
      </w:r>
      <w:r w:rsidRPr="00475E97">
        <w:rPr>
          <w:rFonts w:ascii="Tahoma" w:hAnsi="Tahoma" w:cs="Tahoma"/>
          <w:sz w:val="21"/>
          <w:szCs w:val="21"/>
        </w:rPr>
        <w:t>socjalnych Gminy Miejskiej Lubin oraz wskazania organów lub osób do tego uprawnionych</w:t>
      </w:r>
      <w:r>
        <w:rPr>
          <w:rFonts w:ascii="Tahoma" w:hAnsi="Tahoma" w:cs="Tahoma"/>
          <w:sz w:val="21"/>
          <w:szCs w:val="21"/>
        </w:rPr>
        <w:t xml:space="preserve"> </w:t>
      </w:r>
      <w:r w:rsidRPr="00475E97">
        <w:rPr>
          <w:rFonts w:ascii="Tahoma" w:hAnsi="Tahoma" w:cs="Tahoma"/>
          <w:sz w:val="21"/>
          <w:szCs w:val="21"/>
        </w:rPr>
        <w:t>(Dz.</w:t>
      </w:r>
      <w:r>
        <w:rPr>
          <w:rFonts w:ascii="Tahoma" w:hAnsi="Tahoma" w:cs="Tahoma"/>
          <w:sz w:val="21"/>
          <w:szCs w:val="21"/>
        </w:rPr>
        <w:t> </w:t>
      </w:r>
      <w:r w:rsidRPr="00475E97">
        <w:rPr>
          <w:rFonts w:ascii="Tahoma" w:hAnsi="Tahoma" w:cs="Tahoma"/>
          <w:sz w:val="21"/>
          <w:szCs w:val="21"/>
        </w:rPr>
        <w:t xml:space="preserve"> Urz.</w:t>
      </w:r>
      <w:r>
        <w:rPr>
          <w:rFonts w:ascii="Tahoma" w:hAnsi="Tahoma" w:cs="Tahoma"/>
          <w:sz w:val="21"/>
          <w:szCs w:val="21"/>
        </w:rPr>
        <w:t> </w:t>
      </w:r>
      <w:r w:rsidRPr="00475E97">
        <w:rPr>
          <w:rFonts w:ascii="Tahoma" w:hAnsi="Tahoma" w:cs="Tahoma"/>
          <w:sz w:val="21"/>
          <w:szCs w:val="21"/>
        </w:rPr>
        <w:t xml:space="preserve"> </w:t>
      </w:r>
      <w:r>
        <w:rPr>
          <w:rFonts w:ascii="Tahoma" w:hAnsi="Tahoma" w:cs="Tahoma"/>
          <w:sz w:val="21"/>
          <w:szCs w:val="21"/>
        </w:rPr>
        <w:t>Woj. .</w:t>
      </w:r>
      <w:r w:rsidRPr="00475E97">
        <w:rPr>
          <w:rFonts w:ascii="Tahoma" w:hAnsi="Tahoma" w:cs="Tahoma"/>
          <w:sz w:val="21"/>
          <w:szCs w:val="21"/>
        </w:rPr>
        <w:t xml:space="preserve">Dolnośląskiego Nr 141, poz. 2180 z </w:t>
      </w:r>
      <w:proofErr w:type="spellStart"/>
      <w:r w:rsidRPr="00475E97">
        <w:rPr>
          <w:rFonts w:ascii="Tahoma" w:hAnsi="Tahoma" w:cs="Tahoma"/>
          <w:sz w:val="21"/>
          <w:szCs w:val="21"/>
        </w:rPr>
        <w:t>późn</w:t>
      </w:r>
      <w:proofErr w:type="spellEnd"/>
      <w:r w:rsidRPr="00475E97">
        <w:rPr>
          <w:rFonts w:ascii="Tahoma" w:hAnsi="Tahoma" w:cs="Tahoma"/>
          <w:sz w:val="21"/>
          <w:szCs w:val="21"/>
        </w:rPr>
        <w:t>. zm.), oraz Zarządzenia Nr 41 Prezydenta</w:t>
      </w:r>
      <w:r>
        <w:rPr>
          <w:rFonts w:ascii="Tahoma" w:hAnsi="Tahoma" w:cs="Tahoma"/>
          <w:sz w:val="21"/>
          <w:szCs w:val="21"/>
        </w:rPr>
        <w:t> </w:t>
      </w:r>
      <w:r w:rsidRPr="00475E97">
        <w:rPr>
          <w:rFonts w:ascii="Tahoma" w:hAnsi="Tahoma" w:cs="Tahoma"/>
          <w:sz w:val="21"/>
          <w:szCs w:val="21"/>
        </w:rPr>
        <w:t xml:space="preserve"> Miasta Lubina z dnia 22 sierpnia 2019</w:t>
      </w:r>
      <w:r>
        <w:rPr>
          <w:rFonts w:ascii="Tahoma" w:hAnsi="Tahoma" w:cs="Tahoma"/>
          <w:sz w:val="21"/>
          <w:szCs w:val="21"/>
        </w:rPr>
        <w:t xml:space="preserve"> </w:t>
      </w:r>
      <w:r w:rsidRPr="00475E97">
        <w:rPr>
          <w:rFonts w:ascii="Tahoma" w:hAnsi="Tahoma" w:cs="Tahoma"/>
          <w:sz w:val="21"/>
          <w:szCs w:val="21"/>
        </w:rPr>
        <w:t>r. w sprawie powierzenia prowadzenia spraw</w:t>
      </w:r>
      <w:r>
        <w:rPr>
          <w:rFonts w:ascii="Tahoma" w:hAnsi="Tahoma" w:cs="Tahoma"/>
          <w:sz w:val="21"/>
          <w:szCs w:val="21"/>
        </w:rPr>
        <w:t xml:space="preserve"> i </w:t>
      </w:r>
      <w:r w:rsidRPr="00475E97">
        <w:rPr>
          <w:rFonts w:ascii="Tahoma" w:hAnsi="Tahoma" w:cs="Tahoma"/>
          <w:sz w:val="21"/>
          <w:szCs w:val="21"/>
        </w:rPr>
        <w:t>wykonywania czynności</w:t>
      </w:r>
      <w:r>
        <w:rPr>
          <w:rFonts w:ascii="Tahoma" w:hAnsi="Tahoma" w:cs="Tahoma"/>
          <w:sz w:val="21"/>
          <w:szCs w:val="21"/>
        </w:rPr>
        <w:t xml:space="preserve"> </w:t>
      </w:r>
      <w:r w:rsidRPr="00475E97">
        <w:rPr>
          <w:rFonts w:ascii="Tahoma" w:hAnsi="Tahoma" w:cs="Tahoma"/>
          <w:sz w:val="21"/>
          <w:szCs w:val="21"/>
        </w:rPr>
        <w:t>w tym praw</w:t>
      </w:r>
      <w:r>
        <w:rPr>
          <w:rFonts w:ascii="Tahoma" w:hAnsi="Tahoma" w:cs="Tahoma"/>
          <w:sz w:val="21"/>
          <w:szCs w:val="21"/>
        </w:rPr>
        <w:t xml:space="preserve"> i </w:t>
      </w:r>
      <w:r w:rsidRPr="00475E97">
        <w:rPr>
          <w:rFonts w:ascii="Tahoma" w:hAnsi="Tahoma" w:cs="Tahoma"/>
          <w:sz w:val="21"/>
          <w:szCs w:val="21"/>
        </w:rPr>
        <w:t xml:space="preserve">obowiązków, </w:t>
      </w:r>
      <w:r w:rsidRPr="00475E97">
        <w:rPr>
          <w:rFonts w:ascii="Tahoma" w:hAnsi="Tahoma" w:cs="Tahoma"/>
          <w:spacing w:val="40"/>
          <w:sz w:val="21"/>
          <w:szCs w:val="21"/>
        </w:rPr>
        <w:t>postanawiam</w:t>
      </w:r>
      <w:r w:rsidRPr="00475E97">
        <w:rPr>
          <w:rFonts w:ascii="Tahoma" w:hAnsi="Tahoma" w:cs="Tahoma"/>
          <w:sz w:val="21"/>
          <w:szCs w:val="21"/>
        </w:rPr>
        <w:t xml:space="preserve"> co następuje:</w:t>
      </w:r>
    </w:p>
    <w:p w:rsidR="00FE61AD" w:rsidRPr="00680649" w:rsidRDefault="00FE61AD" w:rsidP="00FE61AD">
      <w:pPr>
        <w:rPr>
          <w:rFonts w:ascii="Tahoma" w:hAnsi="Tahoma" w:cs="Tahoma"/>
          <w:sz w:val="22"/>
          <w:szCs w:val="22"/>
        </w:rPr>
      </w:pPr>
    </w:p>
    <w:p w:rsidR="00FE61AD" w:rsidRDefault="00FE61AD" w:rsidP="00FE61AD">
      <w:pPr>
        <w:jc w:val="center"/>
        <w:rPr>
          <w:rFonts w:ascii="Tahoma" w:hAnsi="Tahoma" w:cs="Tahoma"/>
          <w:sz w:val="22"/>
          <w:szCs w:val="22"/>
        </w:rPr>
      </w:pPr>
      <w:r w:rsidRPr="00680649">
        <w:rPr>
          <w:rFonts w:ascii="Tahoma" w:hAnsi="Tahoma" w:cs="Tahoma"/>
          <w:sz w:val="22"/>
          <w:szCs w:val="22"/>
        </w:rPr>
        <w:t>§1</w:t>
      </w:r>
    </w:p>
    <w:p w:rsidR="00FE61AD" w:rsidRPr="00475E97" w:rsidRDefault="00FE61AD" w:rsidP="00FE61AD">
      <w:pPr>
        <w:jc w:val="center"/>
        <w:rPr>
          <w:rFonts w:ascii="Tahoma" w:hAnsi="Tahoma" w:cs="Tahoma"/>
          <w:sz w:val="16"/>
          <w:szCs w:val="16"/>
        </w:rPr>
      </w:pPr>
    </w:p>
    <w:p w:rsidR="00FE61AD" w:rsidRDefault="00FE61AD" w:rsidP="00FE61AD">
      <w:pPr>
        <w:jc w:val="both"/>
        <w:rPr>
          <w:rFonts w:ascii="Tahoma" w:hAnsi="Tahoma" w:cs="Tahoma"/>
          <w:sz w:val="22"/>
          <w:szCs w:val="22"/>
        </w:rPr>
      </w:pPr>
      <w:r w:rsidRPr="00A4665B">
        <w:rPr>
          <w:rFonts w:ascii="Tahoma" w:hAnsi="Tahoma" w:cs="Tahoma"/>
          <w:sz w:val="22"/>
          <w:szCs w:val="22"/>
        </w:rPr>
        <w:t>Wyrazić zgodę na rozłożen</w:t>
      </w:r>
      <w:r>
        <w:rPr>
          <w:rFonts w:ascii="Tahoma" w:hAnsi="Tahoma" w:cs="Tahoma"/>
          <w:sz w:val="22"/>
          <w:szCs w:val="22"/>
        </w:rPr>
        <w:t xml:space="preserve">ie na raty: </w:t>
      </w:r>
    </w:p>
    <w:p w:rsidR="00FE61AD" w:rsidRDefault="00FE61AD" w:rsidP="00FE61AD">
      <w:pPr>
        <w:numPr>
          <w:ilvl w:val="0"/>
          <w:numId w:val="1"/>
        </w:num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należności w kwocie 4.801,54 </w:t>
      </w:r>
      <w:r w:rsidR="00630509">
        <w:rPr>
          <w:rFonts w:ascii="Tahoma" w:hAnsi="Tahoma" w:cs="Tahoma"/>
          <w:sz w:val="22"/>
          <w:szCs w:val="22"/>
        </w:rPr>
        <w:t>zł, powstałej na skutek nie</w:t>
      </w:r>
      <w:r w:rsidRPr="00A4665B">
        <w:rPr>
          <w:rFonts w:ascii="Tahoma" w:hAnsi="Tahoma" w:cs="Tahoma"/>
          <w:sz w:val="22"/>
          <w:szCs w:val="22"/>
        </w:rPr>
        <w:t>regulowania opłat związanych z eksploatacją zajmowanego lokalu mieszkalnego, położonego w Lubinie przy ul.</w:t>
      </w:r>
      <w:r>
        <w:rPr>
          <w:rFonts w:ascii="Tahoma" w:hAnsi="Tahoma" w:cs="Tahoma"/>
          <w:sz w:val="22"/>
          <w:szCs w:val="22"/>
        </w:rPr>
        <w:t> </w:t>
      </w:r>
      <w:r w:rsidR="00817E99">
        <w:rPr>
          <w:rFonts w:ascii="Tahoma" w:hAnsi="Tahoma" w:cs="Tahoma"/>
          <w:sz w:val="22"/>
          <w:szCs w:val="22"/>
        </w:rPr>
        <w:t>……………………………………..</w:t>
      </w:r>
      <w:r w:rsidRPr="00A4665B">
        <w:rPr>
          <w:rFonts w:ascii="Tahoma" w:hAnsi="Tahoma" w:cs="Tahoma"/>
          <w:sz w:val="22"/>
          <w:szCs w:val="22"/>
        </w:rPr>
        <w:t>,</w:t>
      </w:r>
      <w:r>
        <w:rPr>
          <w:rFonts w:ascii="Tahoma" w:hAnsi="Tahoma" w:cs="Tahoma"/>
          <w:sz w:val="22"/>
          <w:szCs w:val="22"/>
        </w:rPr>
        <w:t xml:space="preserve"> w stosunku do</w:t>
      </w:r>
      <w:r w:rsidRPr="00A20FA9">
        <w:rPr>
          <w:rFonts w:ascii="Tahoma" w:hAnsi="Tahoma" w:cs="Tahoma"/>
          <w:b/>
          <w:sz w:val="22"/>
          <w:szCs w:val="22"/>
        </w:rPr>
        <w:t xml:space="preserve"> Pan</w:t>
      </w:r>
      <w:r>
        <w:rPr>
          <w:rFonts w:ascii="Tahoma" w:hAnsi="Tahoma" w:cs="Tahoma"/>
          <w:b/>
          <w:sz w:val="22"/>
          <w:szCs w:val="22"/>
        </w:rPr>
        <w:t xml:space="preserve">a </w:t>
      </w:r>
      <w:r w:rsidR="00817E99">
        <w:rPr>
          <w:rFonts w:ascii="Tahoma" w:hAnsi="Tahoma" w:cs="Tahoma"/>
          <w:b/>
          <w:sz w:val="22"/>
          <w:szCs w:val="22"/>
        </w:rPr>
        <w:t>……………………………….</w:t>
      </w:r>
      <w:r>
        <w:rPr>
          <w:rFonts w:ascii="Tahoma" w:hAnsi="Tahoma" w:cs="Tahoma"/>
          <w:sz w:val="22"/>
          <w:szCs w:val="22"/>
        </w:rPr>
        <w:t xml:space="preserve"> (zam. w Lubinie przy ul. </w:t>
      </w:r>
      <w:r w:rsidR="00817E99">
        <w:rPr>
          <w:rFonts w:ascii="Tahoma" w:hAnsi="Tahoma" w:cs="Tahoma"/>
          <w:sz w:val="22"/>
          <w:szCs w:val="22"/>
        </w:rPr>
        <w:t>…………………………</w:t>
      </w:r>
      <w:r>
        <w:rPr>
          <w:rFonts w:ascii="Tahoma" w:hAnsi="Tahoma" w:cs="Tahoma"/>
          <w:sz w:val="22"/>
          <w:szCs w:val="22"/>
        </w:rPr>
        <w:t>)</w:t>
      </w:r>
      <w:r w:rsidRPr="00AE07DA">
        <w:rPr>
          <w:rFonts w:ascii="Tahoma" w:hAnsi="Tahoma" w:cs="Tahoma"/>
          <w:sz w:val="22"/>
          <w:szCs w:val="22"/>
        </w:rPr>
        <w:t>,</w:t>
      </w:r>
      <w:r w:rsidRPr="00A4665B">
        <w:rPr>
          <w:rFonts w:ascii="Tahoma" w:hAnsi="Tahoma" w:cs="Tahoma"/>
          <w:sz w:val="22"/>
          <w:szCs w:val="22"/>
        </w:rPr>
        <w:t xml:space="preserve"> począwszy od miesiąca </w:t>
      </w:r>
      <w:r>
        <w:rPr>
          <w:rFonts w:ascii="Tahoma" w:hAnsi="Tahoma" w:cs="Tahoma"/>
          <w:sz w:val="22"/>
          <w:szCs w:val="22"/>
        </w:rPr>
        <w:t xml:space="preserve">stycznia 2023 </w:t>
      </w:r>
      <w:r w:rsidRPr="00A4665B">
        <w:rPr>
          <w:rFonts w:ascii="Tahoma" w:hAnsi="Tahoma" w:cs="Tahoma"/>
          <w:sz w:val="22"/>
          <w:szCs w:val="22"/>
        </w:rPr>
        <w:t>r.</w:t>
      </w:r>
      <w:r>
        <w:rPr>
          <w:rFonts w:ascii="Tahoma" w:hAnsi="Tahoma" w:cs="Tahoma"/>
          <w:sz w:val="22"/>
          <w:szCs w:val="22"/>
        </w:rPr>
        <w:t>;</w:t>
      </w:r>
    </w:p>
    <w:p w:rsidR="00FE61AD" w:rsidRDefault="00FE61AD" w:rsidP="00FE61AD">
      <w:pPr>
        <w:ind w:left="720"/>
        <w:jc w:val="both"/>
        <w:rPr>
          <w:rFonts w:ascii="Tahoma" w:hAnsi="Tahoma" w:cs="Tahoma"/>
          <w:sz w:val="22"/>
          <w:szCs w:val="22"/>
        </w:rPr>
      </w:pPr>
    </w:p>
    <w:p w:rsidR="00FE61AD" w:rsidRPr="00413D4B" w:rsidRDefault="00FE61AD" w:rsidP="00FE61AD">
      <w:pPr>
        <w:numPr>
          <w:ilvl w:val="0"/>
          <w:numId w:val="1"/>
        </w:num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należności w kwocie 23.655,02 </w:t>
      </w:r>
      <w:r w:rsidRPr="00FA084C">
        <w:rPr>
          <w:rFonts w:ascii="Tahoma" w:hAnsi="Tahoma" w:cs="Tahoma"/>
          <w:sz w:val="22"/>
          <w:szCs w:val="22"/>
        </w:rPr>
        <w:t xml:space="preserve">zł, </w:t>
      </w:r>
      <w:r w:rsidR="00630509">
        <w:rPr>
          <w:rFonts w:ascii="Tahoma" w:hAnsi="Tahoma" w:cs="Tahoma"/>
          <w:sz w:val="22"/>
          <w:szCs w:val="22"/>
        </w:rPr>
        <w:t>powstałej na skutek nie</w:t>
      </w:r>
      <w:r w:rsidRPr="00FA084C">
        <w:rPr>
          <w:rFonts w:ascii="Tahoma" w:hAnsi="Tahoma" w:cs="Tahoma"/>
          <w:sz w:val="22"/>
          <w:szCs w:val="22"/>
        </w:rPr>
        <w:t>regulowania opłat związanych z eksploatacją zajmowanego lokalu mieszkalnego, położonego w Lubinie</w:t>
      </w:r>
      <w:r>
        <w:rPr>
          <w:rFonts w:ascii="Tahoma" w:hAnsi="Tahoma" w:cs="Tahoma"/>
          <w:sz w:val="22"/>
          <w:szCs w:val="22"/>
        </w:rPr>
        <w:t xml:space="preserve"> </w:t>
      </w:r>
      <w:r w:rsidRPr="00FA084C">
        <w:rPr>
          <w:rFonts w:ascii="Tahoma" w:hAnsi="Tahoma" w:cs="Tahoma"/>
          <w:sz w:val="22"/>
          <w:szCs w:val="22"/>
        </w:rPr>
        <w:t>przy ul.</w:t>
      </w:r>
      <w:r>
        <w:rPr>
          <w:rFonts w:ascii="Tahoma" w:hAnsi="Tahoma" w:cs="Tahoma"/>
          <w:sz w:val="22"/>
          <w:szCs w:val="22"/>
        </w:rPr>
        <w:t xml:space="preserve"> </w:t>
      </w:r>
      <w:r w:rsidR="00817E99">
        <w:rPr>
          <w:rFonts w:ascii="Tahoma" w:hAnsi="Tahoma" w:cs="Tahoma"/>
          <w:sz w:val="22"/>
          <w:szCs w:val="22"/>
        </w:rPr>
        <w:t>………………………………</w:t>
      </w:r>
      <w:r w:rsidRPr="00FA084C">
        <w:rPr>
          <w:rFonts w:ascii="Tahoma" w:hAnsi="Tahoma" w:cs="Tahoma"/>
          <w:sz w:val="22"/>
          <w:szCs w:val="22"/>
        </w:rPr>
        <w:t xml:space="preserve">, w stosunku do </w:t>
      </w:r>
      <w:r w:rsidRPr="00612E17">
        <w:rPr>
          <w:rFonts w:ascii="Tahoma" w:hAnsi="Tahoma" w:cs="Tahoma"/>
          <w:b/>
          <w:sz w:val="22"/>
          <w:szCs w:val="22"/>
        </w:rPr>
        <w:t xml:space="preserve">Pani </w:t>
      </w:r>
      <w:r w:rsidR="00817E99">
        <w:rPr>
          <w:rFonts w:ascii="Tahoma" w:hAnsi="Tahoma" w:cs="Tahoma"/>
          <w:b/>
          <w:sz w:val="22"/>
          <w:szCs w:val="22"/>
        </w:rPr>
        <w:t>………………………………..</w:t>
      </w:r>
      <w:r>
        <w:rPr>
          <w:rFonts w:ascii="Tahoma" w:hAnsi="Tahoma" w:cs="Tahoma"/>
          <w:b/>
          <w:sz w:val="22"/>
          <w:szCs w:val="22"/>
        </w:rPr>
        <w:t xml:space="preserve"> </w:t>
      </w:r>
      <w:r w:rsidRPr="00FA084C">
        <w:rPr>
          <w:rFonts w:ascii="Tahoma" w:hAnsi="Tahoma" w:cs="Tahoma"/>
          <w:sz w:val="22"/>
          <w:szCs w:val="22"/>
        </w:rPr>
        <w:t>(zam. w Lubinie</w:t>
      </w:r>
      <w:r>
        <w:rPr>
          <w:rFonts w:ascii="Tahoma" w:hAnsi="Tahoma" w:cs="Tahoma"/>
          <w:sz w:val="22"/>
          <w:szCs w:val="22"/>
        </w:rPr>
        <w:t xml:space="preserve"> </w:t>
      </w:r>
      <w:r w:rsidRPr="00413D4B">
        <w:rPr>
          <w:rFonts w:ascii="Tahoma" w:hAnsi="Tahoma" w:cs="Tahoma"/>
          <w:sz w:val="22"/>
          <w:szCs w:val="22"/>
        </w:rPr>
        <w:t>przy  ul.</w:t>
      </w:r>
      <w:r>
        <w:rPr>
          <w:rFonts w:ascii="Tahoma" w:hAnsi="Tahoma" w:cs="Tahoma"/>
          <w:sz w:val="22"/>
          <w:szCs w:val="22"/>
        </w:rPr>
        <w:t> </w:t>
      </w:r>
      <w:r w:rsidRPr="00413D4B">
        <w:rPr>
          <w:rFonts w:ascii="Tahoma" w:hAnsi="Tahoma" w:cs="Tahoma"/>
          <w:sz w:val="22"/>
          <w:szCs w:val="22"/>
        </w:rPr>
        <w:t xml:space="preserve"> </w:t>
      </w:r>
      <w:r w:rsidR="00817E99">
        <w:rPr>
          <w:rFonts w:ascii="Tahoma" w:hAnsi="Tahoma" w:cs="Tahoma"/>
          <w:sz w:val="22"/>
          <w:szCs w:val="22"/>
        </w:rPr>
        <w:t>………………………..</w:t>
      </w:r>
      <w:r w:rsidRPr="00413D4B">
        <w:rPr>
          <w:rFonts w:ascii="Tahoma" w:hAnsi="Tahoma" w:cs="Tahoma"/>
          <w:sz w:val="22"/>
          <w:szCs w:val="22"/>
        </w:rPr>
        <w:t>), począwszy od miesiąca stycznia 2023 r.</w:t>
      </w:r>
    </w:p>
    <w:p w:rsidR="00FE61AD" w:rsidRPr="00680649" w:rsidRDefault="00FE61AD" w:rsidP="00FE61AD">
      <w:pPr>
        <w:jc w:val="both"/>
        <w:rPr>
          <w:rFonts w:ascii="Tahoma" w:hAnsi="Tahoma" w:cs="Tahoma"/>
          <w:sz w:val="22"/>
          <w:szCs w:val="22"/>
        </w:rPr>
      </w:pPr>
    </w:p>
    <w:p w:rsidR="00FE61AD" w:rsidRDefault="00FE61AD" w:rsidP="00FE61AD">
      <w:pPr>
        <w:jc w:val="center"/>
        <w:rPr>
          <w:rFonts w:ascii="Tahoma" w:hAnsi="Tahoma" w:cs="Tahoma"/>
          <w:sz w:val="22"/>
          <w:szCs w:val="22"/>
        </w:rPr>
      </w:pPr>
      <w:r w:rsidRPr="00680649">
        <w:rPr>
          <w:rFonts w:ascii="Tahoma" w:hAnsi="Tahoma" w:cs="Tahoma"/>
          <w:sz w:val="22"/>
          <w:szCs w:val="22"/>
        </w:rPr>
        <w:t>§</w:t>
      </w:r>
      <w:r>
        <w:rPr>
          <w:rFonts w:ascii="Tahoma" w:hAnsi="Tahoma" w:cs="Tahoma"/>
          <w:sz w:val="22"/>
          <w:szCs w:val="22"/>
        </w:rPr>
        <w:t>2</w:t>
      </w:r>
    </w:p>
    <w:p w:rsidR="00FE61AD" w:rsidRDefault="00FE61AD" w:rsidP="00FE61AD">
      <w:pPr>
        <w:jc w:val="both"/>
        <w:rPr>
          <w:rFonts w:ascii="Tahoma" w:hAnsi="Tahoma" w:cs="Tahoma"/>
          <w:sz w:val="22"/>
          <w:szCs w:val="22"/>
        </w:rPr>
      </w:pPr>
    </w:p>
    <w:p w:rsidR="00FE61AD" w:rsidRPr="00A4665B" w:rsidRDefault="00FE61AD" w:rsidP="00FE61AD">
      <w:pPr>
        <w:jc w:val="both"/>
        <w:rPr>
          <w:rFonts w:ascii="Tahoma" w:hAnsi="Tahoma" w:cs="Tahoma"/>
          <w:color w:val="000000"/>
          <w:kern w:val="1"/>
          <w:sz w:val="22"/>
          <w:szCs w:val="22"/>
          <w:lang w:eastAsia="zh-CN"/>
        </w:rPr>
      </w:pPr>
      <w:r w:rsidRPr="00612E17">
        <w:rPr>
          <w:rFonts w:ascii="Tahoma" w:hAnsi="Tahoma" w:cs="Tahoma"/>
          <w:color w:val="000000"/>
          <w:kern w:val="1"/>
          <w:sz w:val="22"/>
          <w:szCs w:val="22"/>
          <w:lang w:eastAsia="zh-CN"/>
        </w:rPr>
        <w:t xml:space="preserve">Szczegółowe warunki rozłożenia na raty należności, o której mowa w </w:t>
      </w:r>
      <w:r>
        <w:rPr>
          <w:rFonts w:ascii="Tahoma" w:hAnsi="Tahoma" w:cs="Tahoma"/>
          <w:color w:val="000000"/>
          <w:kern w:val="1"/>
          <w:sz w:val="22"/>
          <w:szCs w:val="22"/>
          <w:lang w:eastAsia="zh-CN"/>
        </w:rPr>
        <w:t>§</w:t>
      </w:r>
      <w:r w:rsidRPr="00612E17">
        <w:rPr>
          <w:rFonts w:ascii="Tahoma" w:hAnsi="Tahoma" w:cs="Tahoma"/>
          <w:color w:val="000000"/>
          <w:kern w:val="1"/>
          <w:sz w:val="22"/>
          <w:szCs w:val="22"/>
          <w:lang w:eastAsia="zh-CN"/>
        </w:rPr>
        <w:t xml:space="preserve"> 1, zostaną określone odrębnie.</w:t>
      </w:r>
    </w:p>
    <w:p w:rsidR="00FE61AD" w:rsidRDefault="00FE61AD" w:rsidP="00FE61AD">
      <w:pPr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§3</w:t>
      </w:r>
    </w:p>
    <w:p w:rsidR="00FE61AD" w:rsidRDefault="00FE61AD" w:rsidP="00FE61AD">
      <w:pPr>
        <w:jc w:val="both"/>
        <w:rPr>
          <w:rFonts w:ascii="Tahoma" w:hAnsi="Tahoma" w:cs="Tahoma"/>
          <w:sz w:val="22"/>
          <w:szCs w:val="22"/>
        </w:rPr>
      </w:pPr>
    </w:p>
    <w:p w:rsidR="00FE61AD" w:rsidRDefault="00FE61AD" w:rsidP="00FE61AD">
      <w:pPr>
        <w:jc w:val="both"/>
        <w:rPr>
          <w:rFonts w:ascii="Tahoma" w:hAnsi="Tahoma" w:cs="Tahoma"/>
          <w:sz w:val="22"/>
          <w:szCs w:val="22"/>
        </w:rPr>
      </w:pPr>
      <w:r w:rsidRPr="00680649">
        <w:rPr>
          <w:rFonts w:ascii="Tahoma" w:hAnsi="Tahoma" w:cs="Tahoma"/>
          <w:sz w:val="22"/>
          <w:szCs w:val="22"/>
        </w:rPr>
        <w:t xml:space="preserve">Zarządzenie wchodzi w życie z dniem </w:t>
      </w:r>
      <w:r w:rsidR="00E91614">
        <w:rPr>
          <w:rFonts w:ascii="Tahoma" w:hAnsi="Tahoma" w:cs="Tahoma"/>
          <w:sz w:val="22"/>
          <w:szCs w:val="22"/>
        </w:rPr>
        <w:t>12</w:t>
      </w:r>
      <w:r>
        <w:rPr>
          <w:rFonts w:ascii="Tahoma" w:hAnsi="Tahoma" w:cs="Tahoma"/>
          <w:sz w:val="22"/>
          <w:szCs w:val="22"/>
        </w:rPr>
        <w:t xml:space="preserve"> stycznia</w:t>
      </w:r>
      <w:r w:rsidRPr="00680649">
        <w:rPr>
          <w:rFonts w:ascii="Tahoma" w:hAnsi="Tahoma" w:cs="Tahoma"/>
          <w:sz w:val="22"/>
          <w:szCs w:val="22"/>
        </w:rPr>
        <w:t xml:space="preserve"> 202</w:t>
      </w:r>
      <w:r>
        <w:rPr>
          <w:rFonts w:ascii="Tahoma" w:hAnsi="Tahoma" w:cs="Tahoma"/>
          <w:sz w:val="22"/>
          <w:szCs w:val="22"/>
        </w:rPr>
        <w:t xml:space="preserve">3 </w:t>
      </w:r>
      <w:r w:rsidRPr="00680649">
        <w:rPr>
          <w:rFonts w:ascii="Tahoma" w:hAnsi="Tahoma" w:cs="Tahoma"/>
          <w:sz w:val="22"/>
          <w:szCs w:val="22"/>
        </w:rPr>
        <w:t>r.</w:t>
      </w:r>
    </w:p>
    <w:p w:rsidR="00FE61AD" w:rsidRDefault="00FE61AD" w:rsidP="00FE61AD">
      <w:pPr>
        <w:jc w:val="both"/>
        <w:rPr>
          <w:rFonts w:ascii="Tahoma" w:hAnsi="Tahoma" w:cs="Tahoma"/>
          <w:sz w:val="22"/>
          <w:szCs w:val="22"/>
        </w:rPr>
      </w:pPr>
    </w:p>
    <w:p w:rsidR="00FE61AD" w:rsidRDefault="00FE61AD" w:rsidP="00FE61AD">
      <w:pPr>
        <w:jc w:val="both"/>
        <w:rPr>
          <w:rFonts w:ascii="Tahoma" w:hAnsi="Tahoma" w:cs="Tahoma"/>
          <w:sz w:val="22"/>
          <w:szCs w:val="22"/>
        </w:rPr>
      </w:pPr>
    </w:p>
    <w:p w:rsidR="00FE61AD" w:rsidRDefault="00FE61AD" w:rsidP="00FE61AD">
      <w:pPr>
        <w:jc w:val="both"/>
        <w:rPr>
          <w:rFonts w:ascii="Tahoma" w:hAnsi="Tahoma" w:cs="Tahoma"/>
          <w:sz w:val="22"/>
          <w:szCs w:val="22"/>
        </w:rPr>
      </w:pPr>
    </w:p>
    <w:p w:rsidR="009A7CAD" w:rsidRPr="00817E99" w:rsidRDefault="00817E99" w:rsidP="00817E99">
      <w:pPr>
        <w:spacing w:line="360" w:lineRule="auto"/>
        <w:rPr>
          <w:rFonts w:ascii="Tahoma" w:hAnsi="Tahoma" w:cs="Tahoma"/>
          <w:sz w:val="22"/>
          <w:szCs w:val="22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bookmarkStart w:id="0" w:name="_GoBack"/>
      <w:r w:rsidR="00A31431" w:rsidRPr="00A31431">
        <w:rPr>
          <w:rFonts w:ascii="Tahoma" w:hAnsi="Tahoma" w:cs="Tahoma"/>
          <w:sz w:val="22"/>
          <w:szCs w:val="22"/>
        </w:rPr>
        <w:t>z</w:t>
      </w:r>
      <w:r w:rsidRPr="00A31431">
        <w:rPr>
          <w:rFonts w:ascii="Tahoma" w:hAnsi="Tahoma" w:cs="Tahoma"/>
          <w:sz w:val="22"/>
          <w:szCs w:val="22"/>
        </w:rPr>
        <w:t xml:space="preserve"> up.</w:t>
      </w:r>
      <w:r w:rsidRPr="00817E99">
        <w:rPr>
          <w:rFonts w:ascii="Tahoma" w:hAnsi="Tahoma" w:cs="Tahoma"/>
          <w:sz w:val="22"/>
          <w:szCs w:val="22"/>
        </w:rPr>
        <w:t xml:space="preserve"> </w:t>
      </w:r>
      <w:bookmarkEnd w:id="0"/>
      <w:r w:rsidRPr="00817E99">
        <w:rPr>
          <w:rFonts w:ascii="Tahoma" w:hAnsi="Tahoma" w:cs="Tahoma"/>
          <w:sz w:val="22"/>
          <w:szCs w:val="22"/>
        </w:rPr>
        <w:t>PREZYDENTA MIASTA</w:t>
      </w:r>
    </w:p>
    <w:p w:rsidR="00817E99" w:rsidRPr="00817E99" w:rsidRDefault="00817E99" w:rsidP="00817E99">
      <w:pPr>
        <w:spacing w:line="360" w:lineRule="auto"/>
        <w:rPr>
          <w:rFonts w:ascii="Tahoma" w:hAnsi="Tahoma" w:cs="Tahoma"/>
          <w:sz w:val="22"/>
          <w:szCs w:val="22"/>
        </w:rPr>
      </w:pPr>
      <w:r w:rsidRPr="00817E99">
        <w:rPr>
          <w:rFonts w:ascii="Tahoma" w:hAnsi="Tahoma" w:cs="Tahoma"/>
          <w:sz w:val="22"/>
          <w:szCs w:val="22"/>
        </w:rPr>
        <w:tab/>
      </w:r>
      <w:r w:rsidRPr="00817E99">
        <w:rPr>
          <w:rFonts w:ascii="Tahoma" w:hAnsi="Tahoma" w:cs="Tahoma"/>
          <w:sz w:val="22"/>
          <w:szCs w:val="22"/>
        </w:rPr>
        <w:tab/>
      </w:r>
      <w:r w:rsidRPr="00817E99">
        <w:rPr>
          <w:rFonts w:ascii="Tahoma" w:hAnsi="Tahoma" w:cs="Tahoma"/>
          <w:sz w:val="22"/>
          <w:szCs w:val="22"/>
        </w:rPr>
        <w:tab/>
      </w:r>
      <w:r w:rsidRPr="00817E99">
        <w:rPr>
          <w:rFonts w:ascii="Tahoma" w:hAnsi="Tahoma" w:cs="Tahoma"/>
          <w:sz w:val="22"/>
          <w:szCs w:val="22"/>
        </w:rPr>
        <w:tab/>
      </w:r>
      <w:r w:rsidRPr="00817E99">
        <w:rPr>
          <w:rFonts w:ascii="Tahoma" w:hAnsi="Tahoma" w:cs="Tahoma"/>
          <w:sz w:val="22"/>
          <w:szCs w:val="22"/>
        </w:rPr>
        <w:tab/>
      </w:r>
      <w:r w:rsidRPr="00817E99">
        <w:rPr>
          <w:rFonts w:ascii="Tahoma" w:hAnsi="Tahoma" w:cs="Tahoma"/>
          <w:sz w:val="22"/>
          <w:szCs w:val="22"/>
        </w:rPr>
        <w:tab/>
      </w:r>
      <w:r w:rsidRPr="00817E99">
        <w:rPr>
          <w:rFonts w:ascii="Tahoma" w:hAnsi="Tahoma" w:cs="Tahoma"/>
          <w:sz w:val="22"/>
          <w:szCs w:val="22"/>
        </w:rPr>
        <w:tab/>
      </w:r>
      <w:r w:rsidRPr="00817E99">
        <w:rPr>
          <w:rFonts w:ascii="Tahoma" w:hAnsi="Tahoma" w:cs="Tahoma"/>
          <w:sz w:val="22"/>
          <w:szCs w:val="22"/>
        </w:rPr>
        <w:tab/>
        <w:t>/-/ Tomasz Ochocki</w:t>
      </w:r>
    </w:p>
    <w:p w:rsidR="00817E99" w:rsidRPr="00817E99" w:rsidRDefault="00817E99" w:rsidP="00817E99">
      <w:pPr>
        <w:spacing w:line="360" w:lineRule="auto"/>
        <w:rPr>
          <w:rFonts w:ascii="Tahoma" w:hAnsi="Tahoma" w:cs="Tahoma"/>
          <w:sz w:val="22"/>
          <w:szCs w:val="22"/>
        </w:rPr>
      </w:pPr>
      <w:r w:rsidRPr="00817E99">
        <w:rPr>
          <w:rFonts w:ascii="Tahoma" w:hAnsi="Tahoma" w:cs="Tahoma"/>
          <w:sz w:val="22"/>
          <w:szCs w:val="22"/>
        </w:rPr>
        <w:tab/>
      </w:r>
      <w:r w:rsidRPr="00817E99">
        <w:rPr>
          <w:rFonts w:ascii="Tahoma" w:hAnsi="Tahoma" w:cs="Tahoma"/>
          <w:sz w:val="22"/>
          <w:szCs w:val="22"/>
        </w:rPr>
        <w:tab/>
      </w:r>
      <w:r w:rsidRPr="00817E99">
        <w:rPr>
          <w:rFonts w:ascii="Tahoma" w:hAnsi="Tahoma" w:cs="Tahoma"/>
          <w:sz w:val="22"/>
          <w:szCs w:val="22"/>
        </w:rPr>
        <w:tab/>
      </w:r>
      <w:r w:rsidRPr="00817E99">
        <w:rPr>
          <w:rFonts w:ascii="Tahoma" w:hAnsi="Tahoma" w:cs="Tahoma"/>
          <w:sz w:val="22"/>
          <w:szCs w:val="22"/>
        </w:rPr>
        <w:tab/>
      </w:r>
      <w:r w:rsidRPr="00817E99">
        <w:rPr>
          <w:rFonts w:ascii="Tahoma" w:hAnsi="Tahoma" w:cs="Tahoma"/>
          <w:sz w:val="22"/>
          <w:szCs w:val="22"/>
        </w:rPr>
        <w:tab/>
      </w:r>
      <w:r w:rsidRPr="00817E99">
        <w:rPr>
          <w:rFonts w:ascii="Tahoma" w:hAnsi="Tahoma" w:cs="Tahoma"/>
          <w:sz w:val="22"/>
          <w:szCs w:val="22"/>
        </w:rPr>
        <w:tab/>
      </w:r>
      <w:r w:rsidRPr="00817E99">
        <w:rPr>
          <w:rFonts w:ascii="Tahoma" w:hAnsi="Tahoma" w:cs="Tahoma"/>
          <w:sz w:val="22"/>
          <w:szCs w:val="22"/>
        </w:rPr>
        <w:tab/>
      </w:r>
      <w:r w:rsidRPr="00817E99">
        <w:rPr>
          <w:rFonts w:ascii="Tahoma" w:hAnsi="Tahoma" w:cs="Tahoma"/>
          <w:sz w:val="22"/>
          <w:szCs w:val="22"/>
        </w:rPr>
        <w:tab/>
        <w:t>Sekretarz Miasta</w:t>
      </w:r>
    </w:p>
    <w:sectPr w:rsidR="00817E99" w:rsidRPr="00817E99" w:rsidSect="00B8779D">
      <w:footnotePr>
        <w:pos w:val="beneathText"/>
      </w:footnotePr>
      <w:pgSz w:w="11905" w:h="16837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D117928"/>
    <w:multiLevelType w:val="hybridMultilevel"/>
    <w:tmpl w:val="4E905BC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61AD"/>
    <w:rsid w:val="00630509"/>
    <w:rsid w:val="00817E99"/>
    <w:rsid w:val="009A7CAD"/>
    <w:rsid w:val="00A31431"/>
    <w:rsid w:val="00E91614"/>
    <w:rsid w:val="00FE61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566A849-1A0D-4C88-ADCC-35A9EAE6B8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E61A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3050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30509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253</Words>
  <Characters>1520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Sroka</dc:creator>
  <cp:keywords/>
  <dc:description/>
  <cp:lastModifiedBy>Joanna Sroka</cp:lastModifiedBy>
  <cp:revision>3</cp:revision>
  <cp:lastPrinted>2023-01-11T10:11:00Z</cp:lastPrinted>
  <dcterms:created xsi:type="dcterms:W3CDTF">2023-01-13T14:57:00Z</dcterms:created>
  <dcterms:modified xsi:type="dcterms:W3CDTF">2023-01-18T10:41:00Z</dcterms:modified>
</cp:coreProperties>
</file>