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6C3" w:rsidRPr="00341F7F" w:rsidRDefault="004676C3" w:rsidP="004676C3">
      <w:pPr>
        <w:jc w:val="center"/>
        <w:rPr>
          <w:rFonts w:ascii="Tahoma" w:hAnsi="Tahoma" w:cs="Tahoma"/>
          <w:b/>
          <w:sz w:val="22"/>
          <w:szCs w:val="22"/>
        </w:rPr>
      </w:pPr>
      <w:r w:rsidRPr="00341F7F">
        <w:rPr>
          <w:rFonts w:ascii="Tahoma" w:hAnsi="Tahoma" w:cs="Tahoma"/>
          <w:b/>
          <w:sz w:val="22"/>
          <w:szCs w:val="22"/>
        </w:rPr>
        <w:t>ZARZĄDZENIE P.0050</w:t>
      </w:r>
      <w:r w:rsidR="00B458DB">
        <w:rPr>
          <w:rFonts w:ascii="Tahoma" w:hAnsi="Tahoma" w:cs="Tahoma"/>
          <w:b/>
          <w:sz w:val="22"/>
          <w:szCs w:val="22"/>
        </w:rPr>
        <w:t>. 13</w:t>
      </w:r>
      <w:r w:rsidR="002D4175">
        <w:rPr>
          <w:rFonts w:ascii="Tahoma" w:hAnsi="Tahoma" w:cs="Tahoma"/>
          <w:b/>
          <w:sz w:val="22"/>
          <w:szCs w:val="22"/>
        </w:rPr>
        <w:t xml:space="preserve"> </w:t>
      </w:r>
      <w:r w:rsidRPr="00341F7F">
        <w:rPr>
          <w:rFonts w:ascii="Tahoma" w:hAnsi="Tahoma" w:cs="Tahoma"/>
          <w:b/>
          <w:sz w:val="22"/>
          <w:szCs w:val="22"/>
        </w:rPr>
        <w:t>.202</w:t>
      </w:r>
      <w:r>
        <w:rPr>
          <w:rFonts w:ascii="Tahoma" w:hAnsi="Tahoma" w:cs="Tahoma"/>
          <w:b/>
          <w:sz w:val="22"/>
          <w:szCs w:val="22"/>
        </w:rPr>
        <w:t>3</w:t>
      </w:r>
    </w:p>
    <w:p w:rsidR="004676C3" w:rsidRPr="00341F7F" w:rsidRDefault="004676C3" w:rsidP="004676C3">
      <w:pPr>
        <w:jc w:val="center"/>
        <w:rPr>
          <w:rFonts w:ascii="Tahoma" w:hAnsi="Tahoma" w:cs="Tahoma"/>
          <w:b/>
          <w:sz w:val="22"/>
          <w:szCs w:val="22"/>
        </w:rPr>
      </w:pPr>
      <w:r w:rsidRPr="00341F7F">
        <w:rPr>
          <w:rFonts w:ascii="Tahoma" w:hAnsi="Tahoma" w:cs="Tahoma"/>
          <w:b/>
          <w:sz w:val="22"/>
          <w:szCs w:val="22"/>
        </w:rPr>
        <w:t>PREZYDENTA MIASTA LUBINA</w:t>
      </w:r>
    </w:p>
    <w:p w:rsidR="004676C3" w:rsidRPr="00341F7F" w:rsidRDefault="004676C3" w:rsidP="004676C3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341F7F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B458DB">
        <w:rPr>
          <w:rFonts w:ascii="Tahoma" w:hAnsi="Tahoma" w:cs="Tahoma"/>
          <w:b/>
          <w:bCs/>
          <w:sz w:val="22"/>
          <w:szCs w:val="22"/>
        </w:rPr>
        <w:t>12</w:t>
      </w:r>
      <w:r w:rsidR="002D4175">
        <w:rPr>
          <w:rFonts w:ascii="Tahoma" w:hAnsi="Tahoma" w:cs="Tahoma"/>
          <w:b/>
          <w:bCs/>
          <w:sz w:val="22"/>
          <w:szCs w:val="22"/>
        </w:rPr>
        <w:t xml:space="preserve"> STYCZNIA</w:t>
      </w:r>
      <w:r w:rsidRPr="00341F7F">
        <w:rPr>
          <w:rFonts w:ascii="Tahoma" w:hAnsi="Tahoma" w:cs="Tahoma"/>
          <w:b/>
          <w:bCs/>
          <w:sz w:val="22"/>
          <w:szCs w:val="22"/>
        </w:rPr>
        <w:t xml:space="preserve"> 202</w:t>
      </w:r>
      <w:r>
        <w:rPr>
          <w:rFonts w:ascii="Tahoma" w:hAnsi="Tahoma" w:cs="Tahoma"/>
          <w:b/>
          <w:bCs/>
          <w:sz w:val="22"/>
          <w:szCs w:val="22"/>
        </w:rPr>
        <w:t>3</w:t>
      </w:r>
      <w:r w:rsidR="002D4175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341F7F">
        <w:rPr>
          <w:rFonts w:ascii="Tahoma" w:hAnsi="Tahoma" w:cs="Tahoma"/>
          <w:b/>
          <w:bCs/>
          <w:sz w:val="22"/>
          <w:szCs w:val="22"/>
        </w:rPr>
        <w:t>R.</w:t>
      </w:r>
    </w:p>
    <w:p w:rsidR="004676C3" w:rsidRPr="00341F7F" w:rsidRDefault="004676C3" w:rsidP="004676C3">
      <w:pPr>
        <w:jc w:val="both"/>
        <w:rPr>
          <w:rFonts w:ascii="Tahoma" w:hAnsi="Tahoma" w:cs="Tahoma"/>
          <w:sz w:val="22"/>
          <w:szCs w:val="22"/>
        </w:rPr>
      </w:pPr>
    </w:p>
    <w:p w:rsidR="004676C3" w:rsidRPr="00341F7F" w:rsidRDefault="004676C3" w:rsidP="004676C3">
      <w:pPr>
        <w:spacing w:line="276" w:lineRule="auto"/>
        <w:jc w:val="center"/>
        <w:rPr>
          <w:rFonts w:ascii="Tahoma" w:hAnsi="Tahoma" w:cs="Tahoma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 xml:space="preserve">w sprawie rozłożenia na raty należności </w:t>
      </w:r>
      <w:r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>związanej z eksploa</w:t>
      </w:r>
      <w:r w:rsidR="002D4175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>tacją lokalu mieszkalnego</w:t>
      </w: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</w:pPr>
    </w:p>
    <w:p w:rsidR="004676C3" w:rsidRPr="00341F7F" w:rsidRDefault="004676C3" w:rsidP="004676C3">
      <w:pPr>
        <w:jc w:val="both"/>
        <w:rPr>
          <w:rFonts w:ascii="Tahoma" w:hAnsi="Tahoma" w:cs="Tahoma"/>
          <w:color w:val="000000"/>
          <w:kern w:val="1"/>
          <w:sz w:val="21"/>
          <w:szCs w:val="21"/>
          <w:lang w:eastAsia="zh-CN"/>
        </w:rPr>
      </w:pPr>
    </w:p>
    <w:p w:rsidR="004676C3" w:rsidRPr="00341F7F" w:rsidRDefault="004676C3" w:rsidP="004676C3">
      <w:pPr>
        <w:jc w:val="both"/>
        <w:rPr>
          <w:rFonts w:ascii="Tahoma" w:hAnsi="Tahoma" w:cs="Tahoma"/>
          <w:color w:val="000000"/>
          <w:kern w:val="1"/>
          <w:sz w:val="21"/>
          <w:szCs w:val="21"/>
          <w:lang w:eastAsia="zh-CN"/>
        </w:rPr>
      </w:pP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Na podstawie art. 30 ust. 1 i ust. 2 pkt 3) ustawy z dnia 8 marca 1990 r. o </w:t>
      </w:r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samorządzie gminnym (</w:t>
      </w:r>
      <w:proofErr w:type="spellStart"/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t.j</w:t>
      </w:r>
      <w:proofErr w:type="spellEnd"/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.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Dz. U. z 2022</w:t>
      </w:r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r. poz. 559</w:t>
      </w:r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z </w:t>
      </w:r>
      <w:proofErr w:type="spellStart"/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późn</w:t>
      </w:r>
      <w:proofErr w:type="spellEnd"/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. zm.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), </w:t>
      </w:r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§</w:t>
      </w:r>
      <w:r w:rsidR="009157C6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9 ust. 1 lit. b) Uchwały Nr LXXIII/254/10 Rady Miejskiej w Lubinie z dnia 29 czerwca 2010</w:t>
      </w:r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r. w sprawie szczegółowych zasad, sposobu i trybu udzielania ulg w stosunku do należności pieniężnych</w:t>
      </w:r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o charakterze cywilnoprawnym, warunków dopuszczalności pomocy publicznej w przypadkach,</w:t>
      </w:r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w których ulga stanowić będzie pomoc publiczną oraz wskazania organów do tego uprawnionych (Dz. Urz. Woj. Doln</w:t>
      </w:r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ośląskiego Nr 141, poz. 2181 z </w:t>
      </w:r>
      <w:proofErr w:type="spellStart"/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późn</w:t>
      </w:r>
      <w:proofErr w:type="spellEnd"/>
      <w:r w:rsidRPr="00C40413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. zm.)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oraz Zarządzenia</w:t>
      </w:r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Nr 41 Prezydenta Miasta Lubina z dnia 22 sierpnia 2019</w:t>
      </w:r>
      <w:r w:rsidR="00BE2F59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>r. w sprawie powierzenia prowadzenia spraw i w</w:t>
      </w:r>
      <w:r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ykonywania czynności w tym praw 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i obowiązków </w:t>
      </w:r>
      <w:r w:rsidRPr="00341F7F">
        <w:rPr>
          <w:rFonts w:ascii="Tahoma" w:hAnsi="Tahoma" w:cs="Tahoma"/>
          <w:color w:val="000000"/>
          <w:spacing w:val="40"/>
          <w:kern w:val="1"/>
          <w:sz w:val="21"/>
          <w:szCs w:val="21"/>
          <w:lang w:eastAsia="zh-CN"/>
        </w:rPr>
        <w:t>postanawiam,</w:t>
      </w:r>
      <w:r w:rsidRPr="00341F7F">
        <w:rPr>
          <w:rFonts w:ascii="Tahoma" w:hAnsi="Tahoma" w:cs="Tahoma"/>
          <w:color w:val="000000"/>
          <w:kern w:val="1"/>
          <w:sz w:val="21"/>
          <w:szCs w:val="21"/>
          <w:lang w:eastAsia="zh-CN"/>
        </w:rPr>
        <w:t xml:space="preserve"> co następuje:</w:t>
      </w: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Pr="00341F7F" w:rsidRDefault="004676C3" w:rsidP="004676C3">
      <w:pPr>
        <w:spacing w:line="276" w:lineRule="auto"/>
        <w:jc w:val="center"/>
        <w:rPr>
          <w:rFonts w:ascii="Tahoma" w:hAnsi="Tahoma" w:cs="Tahoma"/>
          <w:bCs/>
          <w:color w:val="000000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bCs/>
          <w:color w:val="000000"/>
          <w:kern w:val="1"/>
          <w:sz w:val="22"/>
          <w:szCs w:val="22"/>
          <w:lang w:eastAsia="zh-CN"/>
        </w:rPr>
        <w:t>§1</w:t>
      </w: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kern w:val="1"/>
          <w:sz w:val="22"/>
          <w:szCs w:val="22"/>
          <w:lang w:eastAsia="zh-CN"/>
        </w:rPr>
      </w:pP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Wyrazić zgodę na </w:t>
      </w:r>
      <w:r w:rsidRPr="00341F7F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>rozłożenie na raty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należności w 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wysokości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37.595,00 </w:t>
      </w:r>
      <w:r w:rsidR="00CE0986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zł, powstałej na skutek nie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regulowania opłat związanych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z eksploatacją zajmowanego </w:t>
      </w:r>
      <w:r w:rsidR="00840AB9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lokalu mieszkalnego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, położonego w Lubinie przy ul.</w:t>
      </w:r>
      <w:r w:rsidR="00840AB9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</w:t>
      </w:r>
      <w:r w:rsidR="00AC199C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…………………………….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, w stosunku do</w:t>
      </w:r>
      <w:r w:rsidR="00840AB9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 xml:space="preserve"> Pani</w:t>
      </w:r>
      <w:r w:rsidRPr="00341F7F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 xml:space="preserve"> </w:t>
      </w:r>
      <w:r w:rsidR="00AC199C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>……………………….</w:t>
      </w:r>
      <w:r w:rsidR="00840AB9"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  <w:t xml:space="preserve"> </w:t>
      </w:r>
      <w:r w:rsidR="00840AB9" w:rsidRPr="00840AB9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(zam. ul. </w:t>
      </w:r>
      <w:r w:rsidR="00AC199C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…………………………………………</w:t>
      </w:r>
      <w:r w:rsidR="00840AB9" w:rsidRPr="00840AB9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)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,</w:t>
      </w:r>
      <w:r w:rsidRPr="00341F7F">
        <w:rPr>
          <w:kern w:val="1"/>
          <w:sz w:val="22"/>
          <w:szCs w:val="22"/>
          <w:lang w:eastAsia="zh-CN"/>
        </w:rPr>
        <w:t xml:space="preserve"> 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począwszy od miesiąca </w:t>
      </w:r>
      <w:r w:rsidR="00840AB9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stycznia 2023 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r.</w:t>
      </w: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Default="004676C3" w:rsidP="004676C3">
      <w:pPr>
        <w:spacing w:line="276" w:lineRule="auto"/>
        <w:jc w:val="center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 w:rsidRPr="00802545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§2</w:t>
      </w: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Szczegółowe warunki rozłożenia na raty należności, o któr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ej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mowa w ust. 1, zostaną określone odrębnie.</w:t>
      </w:r>
    </w:p>
    <w:p w:rsidR="004676C3" w:rsidRPr="00341F7F" w:rsidRDefault="004676C3" w:rsidP="004676C3">
      <w:pPr>
        <w:spacing w:line="276" w:lineRule="auto"/>
        <w:jc w:val="center"/>
        <w:rPr>
          <w:rFonts w:ascii="Tahoma" w:hAnsi="Tahoma" w:cs="Tahoma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br/>
      </w:r>
      <w:r w:rsidRPr="00341F7F">
        <w:rPr>
          <w:rFonts w:ascii="Tahoma" w:hAnsi="Tahoma" w:cs="Tahoma"/>
          <w:bCs/>
          <w:color w:val="000000"/>
          <w:kern w:val="1"/>
          <w:sz w:val="22"/>
          <w:szCs w:val="22"/>
          <w:lang w:eastAsia="zh-CN"/>
        </w:rPr>
        <w:t>§</w:t>
      </w:r>
      <w:r>
        <w:rPr>
          <w:rFonts w:ascii="Tahoma" w:hAnsi="Tahoma" w:cs="Tahoma"/>
          <w:bCs/>
          <w:color w:val="000000"/>
          <w:kern w:val="1"/>
          <w:sz w:val="22"/>
          <w:szCs w:val="22"/>
          <w:lang w:eastAsia="zh-CN"/>
        </w:rPr>
        <w:t>3</w:t>
      </w:r>
    </w:p>
    <w:p w:rsidR="004676C3" w:rsidRPr="00341F7F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Zarz</w:t>
      </w:r>
      <w:r w:rsidR="00B458DB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ądzenie wchodzi w życie z dniem 12</w:t>
      </w:r>
      <w:r w:rsidR="002D4175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stycznia 2023</w:t>
      </w:r>
      <w:r w:rsidRPr="00341F7F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r.</w:t>
      </w: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4676C3" w:rsidRDefault="004676C3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AC199C" w:rsidRDefault="00AC199C" w:rsidP="004676C3">
      <w:pPr>
        <w:spacing w:line="276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</w:p>
    <w:p w:rsidR="00AC199C" w:rsidRDefault="00AC199C" w:rsidP="00AC199C">
      <w:pPr>
        <w:spacing w:line="360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  <w:t>z up. PREZYDENTA MIASTA</w:t>
      </w:r>
    </w:p>
    <w:p w:rsidR="00AC199C" w:rsidRDefault="00AC199C" w:rsidP="00AC199C">
      <w:pPr>
        <w:spacing w:line="360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  <w:t>/-/ Tomasz Ochocki</w:t>
      </w:r>
    </w:p>
    <w:p w:rsidR="00AC199C" w:rsidRPr="00341F7F" w:rsidRDefault="00AC199C" w:rsidP="00AC199C">
      <w:pPr>
        <w:spacing w:line="360" w:lineRule="auto"/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ab/>
        <w:t>Sekretarz Miasta</w:t>
      </w:r>
      <w:bookmarkStart w:id="0" w:name="_GoBack"/>
      <w:bookmarkEnd w:id="0"/>
    </w:p>
    <w:sectPr w:rsidR="00AC199C" w:rsidRPr="00341F7F" w:rsidSect="00207FDA">
      <w:footnotePr>
        <w:pos w:val="beneathText"/>
      </w:footnotePr>
      <w:pgSz w:w="11905" w:h="16837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6C3"/>
    <w:rsid w:val="002D4175"/>
    <w:rsid w:val="004676C3"/>
    <w:rsid w:val="00840AB9"/>
    <w:rsid w:val="009157C6"/>
    <w:rsid w:val="00AC199C"/>
    <w:rsid w:val="00B458DB"/>
    <w:rsid w:val="00BE2F59"/>
    <w:rsid w:val="00CE0986"/>
    <w:rsid w:val="00F2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02D49-131F-49BE-BB66-A8420AEB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6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E09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98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242C1-A444-4A57-B176-AAD795DE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Joanna Sroka</cp:lastModifiedBy>
  <cp:revision>2</cp:revision>
  <cp:lastPrinted>2023-01-10T12:02:00Z</cp:lastPrinted>
  <dcterms:created xsi:type="dcterms:W3CDTF">2023-01-13T15:04:00Z</dcterms:created>
  <dcterms:modified xsi:type="dcterms:W3CDTF">2023-01-13T15:04:00Z</dcterms:modified>
</cp:coreProperties>
</file>