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46E3" w:rsidRDefault="009946E3" w:rsidP="009946E3">
      <w:pPr>
        <w:pStyle w:val="Default"/>
      </w:pPr>
    </w:p>
    <w:p w:rsidR="009946E3" w:rsidRPr="009946E3" w:rsidRDefault="00047CB6" w:rsidP="009946E3">
      <w:pPr>
        <w:spacing w:after="0" w:line="276" w:lineRule="auto"/>
        <w:jc w:val="center"/>
      </w:pPr>
      <w:r>
        <w:rPr>
          <w:rFonts w:ascii="Tahoma" w:hAnsi="Tahoma" w:cs="Tahoma"/>
          <w:b/>
        </w:rPr>
        <w:t>ZARZĄDZENIE P.0050.51</w:t>
      </w:r>
      <w:r w:rsidR="009946E3" w:rsidRPr="009946E3">
        <w:rPr>
          <w:rFonts w:ascii="Tahoma" w:hAnsi="Tahoma" w:cs="Tahoma"/>
          <w:b/>
        </w:rPr>
        <w:t>.2023</w:t>
      </w:r>
    </w:p>
    <w:p w:rsidR="009946E3" w:rsidRPr="009946E3" w:rsidRDefault="009946E3" w:rsidP="009946E3">
      <w:pPr>
        <w:spacing w:after="0" w:line="276" w:lineRule="auto"/>
        <w:jc w:val="center"/>
        <w:rPr>
          <w:rFonts w:ascii="Tahoma" w:hAnsi="Tahoma" w:cs="Tahoma"/>
          <w:b/>
        </w:rPr>
      </w:pPr>
      <w:r w:rsidRPr="009946E3">
        <w:rPr>
          <w:rFonts w:ascii="Tahoma" w:hAnsi="Tahoma" w:cs="Tahoma"/>
          <w:b/>
        </w:rPr>
        <w:t>PREZYDENTA MIASTA LUBINA</w:t>
      </w:r>
    </w:p>
    <w:p w:rsidR="009946E3" w:rsidRPr="009946E3" w:rsidRDefault="009946E3" w:rsidP="009946E3">
      <w:pPr>
        <w:spacing w:after="0" w:line="276" w:lineRule="auto"/>
        <w:jc w:val="center"/>
        <w:rPr>
          <w:rFonts w:ascii="Tahoma" w:hAnsi="Tahoma" w:cs="Tahoma"/>
          <w:b/>
        </w:rPr>
      </w:pPr>
      <w:r w:rsidRPr="009946E3">
        <w:rPr>
          <w:rFonts w:ascii="Tahoma" w:hAnsi="Tahoma" w:cs="Tahoma"/>
          <w:b/>
        </w:rPr>
        <w:t xml:space="preserve">Z DNIA </w:t>
      </w:r>
      <w:r w:rsidR="00AB61B4">
        <w:rPr>
          <w:rFonts w:ascii="Tahoma" w:hAnsi="Tahoma" w:cs="Tahoma"/>
          <w:b/>
        </w:rPr>
        <w:t>22</w:t>
      </w:r>
      <w:r w:rsidRPr="009946E3">
        <w:rPr>
          <w:rFonts w:ascii="Tahoma" w:hAnsi="Tahoma" w:cs="Tahoma"/>
          <w:b/>
        </w:rPr>
        <w:t xml:space="preserve"> LUTEGO 2023 ROKU</w:t>
      </w:r>
    </w:p>
    <w:p w:rsidR="009946E3" w:rsidRPr="009946E3" w:rsidRDefault="009946E3" w:rsidP="009946E3">
      <w:pPr>
        <w:spacing w:after="0" w:line="276" w:lineRule="auto"/>
        <w:rPr>
          <w:rFonts w:ascii="Tahoma" w:hAnsi="Tahoma" w:cs="Tahoma"/>
          <w:b/>
        </w:rPr>
      </w:pPr>
    </w:p>
    <w:p w:rsidR="009946E3" w:rsidRPr="009946E3" w:rsidRDefault="009946E3" w:rsidP="009946E3">
      <w:pPr>
        <w:spacing w:after="0" w:line="276" w:lineRule="auto"/>
        <w:jc w:val="both"/>
        <w:rPr>
          <w:rFonts w:ascii="Tahoma" w:hAnsi="Tahoma" w:cs="Tahoma"/>
          <w:b/>
        </w:rPr>
      </w:pPr>
      <w:r w:rsidRPr="009946E3">
        <w:rPr>
          <w:rFonts w:ascii="Tahoma" w:hAnsi="Tahoma" w:cs="Tahoma"/>
          <w:b/>
        </w:rPr>
        <w:t>w sprawie dzierżawy gruntu pod boksem garażowym</w:t>
      </w:r>
    </w:p>
    <w:p w:rsidR="009946E3" w:rsidRPr="009946E3" w:rsidRDefault="009946E3" w:rsidP="009946E3">
      <w:pPr>
        <w:spacing w:after="0" w:line="276" w:lineRule="auto"/>
        <w:jc w:val="both"/>
      </w:pPr>
    </w:p>
    <w:p w:rsidR="009946E3" w:rsidRPr="009946E3" w:rsidRDefault="009946E3" w:rsidP="009946E3">
      <w:pPr>
        <w:pStyle w:val="Default"/>
        <w:spacing w:line="276" w:lineRule="auto"/>
        <w:jc w:val="both"/>
        <w:rPr>
          <w:sz w:val="22"/>
          <w:szCs w:val="22"/>
        </w:rPr>
      </w:pPr>
      <w:r w:rsidRPr="009946E3">
        <w:rPr>
          <w:sz w:val="22"/>
          <w:szCs w:val="22"/>
        </w:rPr>
        <w:t>Na podstawie art. 30 ust. 1 i ust. 2 pkt 3) ustawy z dnia 8 marca 1990r. o samorządzie gminnym (</w:t>
      </w:r>
      <w:proofErr w:type="spellStart"/>
      <w:r w:rsidRPr="009946E3">
        <w:rPr>
          <w:sz w:val="22"/>
          <w:szCs w:val="22"/>
        </w:rPr>
        <w:t>t.j</w:t>
      </w:r>
      <w:proofErr w:type="spellEnd"/>
      <w:r w:rsidRPr="009946E3">
        <w:rPr>
          <w:sz w:val="22"/>
          <w:szCs w:val="22"/>
        </w:rPr>
        <w:t xml:space="preserve">. Dz. U. z 2023 r. poz. 40), art. 11 ust. 1, art. 13 ust. 1, art. 25 ust. 1 ustawy </w:t>
      </w:r>
      <w:r w:rsidRPr="009946E3">
        <w:rPr>
          <w:sz w:val="22"/>
          <w:szCs w:val="22"/>
        </w:rPr>
        <w:br/>
        <w:t>z dnia 21 sierpnia 1997r. o gospodarce nieruchomościami (</w:t>
      </w:r>
      <w:proofErr w:type="spellStart"/>
      <w:r w:rsidRPr="009946E3">
        <w:rPr>
          <w:sz w:val="22"/>
          <w:szCs w:val="22"/>
        </w:rPr>
        <w:t>t.j</w:t>
      </w:r>
      <w:proofErr w:type="spellEnd"/>
      <w:r w:rsidRPr="009946E3">
        <w:rPr>
          <w:sz w:val="22"/>
          <w:szCs w:val="22"/>
        </w:rPr>
        <w:t xml:space="preserve">. Dz. U. z 2021r. poz. 1899 </w:t>
      </w:r>
      <w:r w:rsidRPr="009946E3">
        <w:rPr>
          <w:sz w:val="22"/>
          <w:szCs w:val="22"/>
        </w:rPr>
        <w:br/>
        <w:t xml:space="preserve">z </w:t>
      </w:r>
      <w:proofErr w:type="spellStart"/>
      <w:r w:rsidRPr="009946E3">
        <w:rPr>
          <w:sz w:val="22"/>
          <w:szCs w:val="22"/>
        </w:rPr>
        <w:t>późn</w:t>
      </w:r>
      <w:proofErr w:type="spellEnd"/>
      <w:r w:rsidRPr="009946E3">
        <w:rPr>
          <w:sz w:val="22"/>
          <w:szCs w:val="22"/>
        </w:rPr>
        <w:t xml:space="preserve">. zm.) oraz Zarządzenia Nr 41 Prezydenta Miasta Lubina z dnia 22 sierpnia 2019r. </w:t>
      </w:r>
      <w:r w:rsidRPr="009946E3">
        <w:rPr>
          <w:sz w:val="22"/>
          <w:szCs w:val="22"/>
        </w:rPr>
        <w:br/>
        <w:t xml:space="preserve">w sprawie powierzenia prowadzenia spraw i wykonywania czynności w tym praw i obowiązków </w:t>
      </w:r>
    </w:p>
    <w:p w:rsidR="009946E3" w:rsidRPr="009946E3" w:rsidRDefault="009946E3" w:rsidP="009946E3">
      <w:pPr>
        <w:pStyle w:val="Default"/>
        <w:spacing w:line="276" w:lineRule="auto"/>
        <w:jc w:val="both"/>
        <w:rPr>
          <w:sz w:val="22"/>
          <w:szCs w:val="22"/>
        </w:rPr>
      </w:pPr>
      <w:r w:rsidRPr="0074186A">
        <w:rPr>
          <w:spacing w:val="26"/>
          <w:sz w:val="22"/>
          <w:szCs w:val="22"/>
        </w:rPr>
        <w:t>postanawiam</w:t>
      </w:r>
      <w:r w:rsidRPr="009946E3">
        <w:rPr>
          <w:sz w:val="22"/>
          <w:szCs w:val="22"/>
        </w:rPr>
        <w:t xml:space="preserve">, co następuje: </w:t>
      </w:r>
    </w:p>
    <w:p w:rsidR="009946E3" w:rsidRDefault="009946E3" w:rsidP="009946E3">
      <w:pPr>
        <w:spacing w:line="276" w:lineRule="auto"/>
        <w:jc w:val="both"/>
        <w:rPr>
          <w:rFonts w:ascii="Tahoma" w:hAnsi="Tahoma" w:cs="Tahoma"/>
        </w:rPr>
      </w:pPr>
    </w:p>
    <w:p w:rsidR="006A7408" w:rsidRDefault="009946E3" w:rsidP="009946E3">
      <w:pPr>
        <w:spacing w:line="276" w:lineRule="auto"/>
        <w:jc w:val="center"/>
        <w:rPr>
          <w:rFonts w:ascii="Tahoma" w:hAnsi="Tahoma" w:cs="Tahoma"/>
        </w:rPr>
      </w:pPr>
      <w:r w:rsidRPr="009946E3">
        <w:rPr>
          <w:rFonts w:ascii="Tahoma" w:hAnsi="Tahoma" w:cs="Tahoma"/>
        </w:rPr>
        <w:t>§ 1</w:t>
      </w:r>
    </w:p>
    <w:p w:rsidR="009946E3" w:rsidRDefault="009946E3" w:rsidP="009946E3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Wyrazić zgodę na </w:t>
      </w:r>
      <w:r w:rsidRPr="0074186A">
        <w:rPr>
          <w:rFonts w:ascii="Tahoma" w:hAnsi="Tahoma" w:cs="Tahoma"/>
          <w:b/>
        </w:rPr>
        <w:t>przeznaczenie do dzierżawy</w:t>
      </w:r>
      <w:r w:rsidR="0074186A">
        <w:rPr>
          <w:rFonts w:ascii="Tahoma" w:hAnsi="Tahoma" w:cs="Tahoma"/>
        </w:rPr>
        <w:t xml:space="preserve"> gruntu</w:t>
      </w:r>
      <w:r>
        <w:rPr>
          <w:rFonts w:ascii="Tahoma" w:hAnsi="Tahoma" w:cs="Tahoma"/>
        </w:rPr>
        <w:t xml:space="preserve"> pod boksem garażowym Nr 9, usytuowanym w zabudowie piętrowej – dolna kond</w:t>
      </w:r>
      <w:r w:rsidR="003607F4">
        <w:rPr>
          <w:rFonts w:ascii="Tahoma" w:hAnsi="Tahoma" w:cs="Tahoma"/>
        </w:rPr>
        <w:t>ygnacja, Segment A, stanowiącego</w:t>
      </w:r>
      <w:r>
        <w:rPr>
          <w:rFonts w:ascii="Tahoma" w:hAnsi="Tahoma" w:cs="Tahoma"/>
        </w:rPr>
        <w:t xml:space="preserve"> część działki oznaczonej  nr </w:t>
      </w:r>
      <w:r w:rsidRPr="003607F4">
        <w:rPr>
          <w:rFonts w:ascii="Tahoma" w:hAnsi="Tahoma" w:cs="Tahoma"/>
          <w:b/>
        </w:rPr>
        <w:t>21/9</w:t>
      </w:r>
      <w:r>
        <w:rPr>
          <w:rFonts w:ascii="Tahoma" w:hAnsi="Tahoma" w:cs="Tahoma"/>
        </w:rPr>
        <w:t xml:space="preserve"> o powierzchni </w:t>
      </w:r>
      <w:r w:rsidRPr="003607F4">
        <w:rPr>
          <w:rFonts w:ascii="Tahoma" w:hAnsi="Tahoma" w:cs="Tahoma"/>
          <w:b/>
        </w:rPr>
        <w:t>19 m2</w:t>
      </w:r>
      <w:r>
        <w:rPr>
          <w:rFonts w:ascii="Tahoma" w:hAnsi="Tahoma" w:cs="Tahoma"/>
        </w:rPr>
        <w:t xml:space="preserve">, wielkości 10 m2, </w:t>
      </w:r>
      <w:r w:rsidRPr="0074186A">
        <w:rPr>
          <w:rFonts w:ascii="Tahoma" w:hAnsi="Tahoma" w:cs="Tahoma"/>
          <w:b/>
        </w:rPr>
        <w:t>obręb 9</w:t>
      </w:r>
      <w:r>
        <w:rPr>
          <w:rFonts w:ascii="Tahoma" w:hAnsi="Tahoma" w:cs="Tahoma"/>
        </w:rPr>
        <w:t xml:space="preserve"> miasta Lubina, przy ul. Hutniczej, dla którego prowadzona jest księga wieczysta </w:t>
      </w:r>
      <w:r w:rsidR="003607F4">
        <w:rPr>
          <w:rFonts w:ascii="Tahoma" w:hAnsi="Tahoma" w:cs="Tahoma"/>
        </w:rPr>
        <w:br/>
      </w:r>
      <w:r>
        <w:rPr>
          <w:rFonts w:ascii="Tahoma" w:hAnsi="Tahoma" w:cs="Tahoma"/>
        </w:rPr>
        <w:t>nr</w:t>
      </w:r>
      <w:r w:rsidR="003607F4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LE1U/00021744/4,</w:t>
      </w:r>
      <w:r w:rsidR="003607F4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na n</w:t>
      </w:r>
      <w:r w:rsidR="003607F4">
        <w:rPr>
          <w:rFonts w:ascii="Tahoma" w:hAnsi="Tahoma" w:cs="Tahoma"/>
        </w:rPr>
        <w:t xml:space="preserve">iżej wymienionych </w:t>
      </w:r>
      <w:r>
        <w:rPr>
          <w:rFonts w:ascii="Tahoma" w:hAnsi="Tahoma" w:cs="Tahoma"/>
        </w:rPr>
        <w:t>warunkach:</w:t>
      </w:r>
    </w:p>
    <w:p w:rsidR="009946E3" w:rsidRDefault="0074186A" w:rsidP="009946E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cena</w:t>
      </w:r>
      <w:r w:rsidR="009946E3">
        <w:rPr>
          <w:rFonts w:ascii="Tahoma" w:hAnsi="Tahoma" w:cs="Tahoma"/>
        </w:rPr>
        <w:t xml:space="preserve"> nieruchomości 3 610,00 zł (w granicach nieruchomości zostały poniesione nakłady na </w:t>
      </w:r>
      <w:r w:rsidR="003607F4">
        <w:rPr>
          <w:rFonts w:ascii="Tahoma" w:hAnsi="Tahoma" w:cs="Tahoma"/>
        </w:rPr>
        <w:t>boks garażowy</w:t>
      </w:r>
      <w:r w:rsidR="009946E3">
        <w:rPr>
          <w:rFonts w:ascii="Tahoma" w:hAnsi="Tahoma" w:cs="Tahoma"/>
        </w:rPr>
        <w:t>);</w:t>
      </w:r>
    </w:p>
    <w:p w:rsidR="009946E3" w:rsidRDefault="0074186A" w:rsidP="009946E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c</w:t>
      </w:r>
      <w:r w:rsidR="009946E3">
        <w:rPr>
          <w:rFonts w:ascii="Tahoma" w:hAnsi="Tahoma" w:cs="Tahoma"/>
        </w:rPr>
        <w:t>zynsz w wysokości 7,84 zł netto miesięcznie, waloryzowany od 01 kwietnia każdego roku, współczynnikiem inflacji ogłaszanym przez Prezesa Głównego Urzędu Statystycznego;</w:t>
      </w:r>
    </w:p>
    <w:p w:rsidR="009946E3" w:rsidRDefault="0074186A" w:rsidP="009946E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termin</w:t>
      </w:r>
      <w:r w:rsidR="009946E3">
        <w:rPr>
          <w:rFonts w:ascii="Tahoma" w:hAnsi="Tahoma" w:cs="Tahoma"/>
        </w:rPr>
        <w:t xml:space="preserve"> dzierżawy na okres 15 lat, z zachowaniem jednomiesięcznego okresu wypowiedzenia ze skutkiem na koniec miesiąca, gdy nieruchomość stanie się niezbędna Wydzierżawiającemu.</w:t>
      </w:r>
    </w:p>
    <w:p w:rsidR="009946E3" w:rsidRDefault="009946E3" w:rsidP="009946E3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Szczegółowe warunki dzierżawy, o której mowa w ust. 1 zostaną określone odrębnie </w:t>
      </w:r>
      <w:r w:rsidR="0074186A">
        <w:rPr>
          <w:rFonts w:ascii="Tahoma" w:hAnsi="Tahoma" w:cs="Tahoma"/>
        </w:rPr>
        <w:br/>
      </w:r>
      <w:r>
        <w:rPr>
          <w:rFonts w:ascii="Tahoma" w:hAnsi="Tahoma" w:cs="Tahoma"/>
        </w:rPr>
        <w:t>w zawartej umowie.</w:t>
      </w:r>
    </w:p>
    <w:p w:rsidR="009946E3" w:rsidRDefault="009946E3" w:rsidP="009946E3">
      <w:pPr>
        <w:pStyle w:val="Akapitzlist"/>
        <w:spacing w:line="276" w:lineRule="auto"/>
        <w:ind w:left="360"/>
        <w:jc w:val="both"/>
        <w:rPr>
          <w:rFonts w:ascii="Tahoma" w:hAnsi="Tahoma" w:cs="Tahoma"/>
        </w:rPr>
      </w:pPr>
    </w:p>
    <w:p w:rsidR="009946E3" w:rsidRDefault="009946E3" w:rsidP="009946E3">
      <w:pPr>
        <w:spacing w:line="276" w:lineRule="auto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§ 2</w:t>
      </w:r>
    </w:p>
    <w:p w:rsidR="0074186A" w:rsidRDefault="009946E3" w:rsidP="009946E3">
      <w:pPr>
        <w:spacing w:line="276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Zarządzenie wchodzi w życie z dniem </w:t>
      </w:r>
      <w:r w:rsidR="00AB61B4">
        <w:rPr>
          <w:rFonts w:ascii="Tahoma" w:hAnsi="Tahoma" w:cs="Tahoma"/>
        </w:rPr>
        <w:t>22</w:t>
      </w:r>
      <w:r>
        <w:rPr>
          <w:rFonts w:ascii="Tahoma" w:hAnsi="Tahoma" w:cs="Tahoma"/>
        </w:rPr>
        <w:t xml:space="preserve"> lutego 2023 r.</w:t>
      </w:r>
    </w:p>
    <w:p w:rsidR="00AB61B4" w:rsidRDefault="00AB61B4" w:rsidP="009946E3">
      <w:pPr>
        <w:spacing w:line="276" w:lineRule="auto"/>
        <w:rPr>
          <w:rFonts w:ascii="Tahoma" w:hAnsi="Tahoma" w:cs="Tahoma"/>
        </w:rPr>
      </w:pPr>
    </w:p>
    <w:p w:rsidR="00AB61B4" w:rsidRPr="00B430BA" w:rsidRDefault="00AB61B4" w:rsidP="00AB61B4">
      <w:pPr>
        <w:spacing w:line="276" w:lineRule="auto"/>
        <w:ind w:left="4956"/>
        <w:rPr>
          <w:rFonts w:ascii="Tahoma" w:hAnsi="Tahoma" w:cs="Tahoma"/>
        </w:rPr>
      </w:pPr>
      <w:r w:rsidRPr="00B430BA">
        <w:rPr>
          <w:rFonts w:ascii="Tahoma" w:hAnsi="Tahoma" w:cs="Tahoma"/>
        </w:rPr>
        <w:t>z up. PREZYDENTA MIASTA</w:t>
      </w:r>
      <w:bookmarkStart w:id="0" w:name="_GoBack"/>
      <w:bookmarkEnd w:id="0"/>
      <w:r w:rsidR="00E441BB" w:rsidRPr="00B430BA">
        <w:rPr>
          <w:rFonts w:ascii="Tahoma" w:hAnsi="Tahoma" w:cs="Tahoma"/>
        </w:rPr>
        <w:t xml:space="preserve"> </w:t>
      </w:r>
      <w:r w:rsidRPr="00B430BA">
        <w:rPr>
          <w:rFonts w:ascii="Tahoma" w:hAnsi="Tahoma" w:cs="Tahoma"/>
        </w:rPr>
        <w:br/>
        <w:t>/-/ Tomasz Ochocki</w:t>
      </w:r>
      <w:bookmarkStart w:id="1" w:name="page44R_mcid32"/>
      <w:bookmarkEnd w:id="1"/>
      <w:r w:rsidRPr="00B430BA">
        <w:rPr>
          <w:rFonts w:ascii="Tahoma" w:hAnsi="Tahoma" w:cs="Tahoma"/>
        </w:rPr>
        <w:br/>
        <w:t>Sekretarz Miasta</w:t>
      </w:r>
    </w:p>
    <w:sectPr w:rsidR="00AB61B4" w:rsidRPr="00B430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3809A2"/>
    <w:multiLevelType w:val="hybridMultilevel"/>
    <w:tmpl w:val="CDD8681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E3B4C84"/>
    <w:multiLevelType w:val="multilevel"/>
    <w:tmpl w:val="6E0418D4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2" w15:restartNumberingAfterBreak="0">
    <w:nsid w:val="7480335C"/>
    <w:multiLevelType w:val="hybridMultilevel"/>
    <w:tmpl w:val="0A747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205411"/>
    <w:multiLevelType w:val="multilevel"/>
    <w:tmpl w:val="8E92F118"/>
    <w:lvl w:ilvl="0">
      <w:start w:val="1"/>
      <w:numFmt w:val="none"/>
      <w:pStyle w:val="Nagwek1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6E3"/>
    <w:rsid w:val="00047CB6"/>
    <w:rsid w:val="003607F4"/>
    <w:rsid w:val="005D0452"/>
    <w:rsid w:val="006A7408"/>
    <w:rsid w:val="0074186A"/>
    <w:rsid w:val="009946E3"/>
    <w:rsid w:val="00AB61B4"/>
    <w:rsid w:val="00BE65FD"/>
    <w:rsid w:val="00E44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F72FAC-FD40-4DBD-8205-0DB5F61D8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46E3"/>
    <w:pPr>
      <w:spacing w:line="252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74186A"/>
    <w:pPr>
      <w:keepNext/>
      <w:numPr>
        <w:numId w:val="3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946E3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946E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74186A"/>
    <w:rPr>
      <w:rFonts w:ascii="Times New Roman" w:eastAsia="Times New Roman" w:hAnsi="Times New Roman" w:cs="Times New Roman"/>
      <w:b/>
      <w:bCs/>
      <w:color w:val="00000A"/>
      <w:sz w:val="28"/>
      <w:szCs w:val="20"/>
      <w:lang w:eastAsia="ar-SA"/>
    </w:rPr>
  </w:style>
  <w:style w:type="paragraph" w:styleId="Bezodstpw">
    <w:name w:val="No Spacing"/>
    <w:uiPriority w:val="1"/>
    <w:qFormat/>
    <w:rsid w:val="0074186A"/>
    <w:pPr>
      <w:suppressAutoHyphens/>
      <w:spacing w:after="0" w:line="240" w:lineRule="auto"/>
    </w:pPr>
    <w:rPr>
      <w:rFonts w:ascii="Calibri" w:eastAsia="Times New Roman" w:hAnsi="Calibri" w:cs="Calibri"/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Szumlakowski</dc:creator>
  <cp:keywords/>
  <dc:description/>
  <cp:lastModifiedBy>Krzysztof Szumlakowski</cp:lastModifiedBy>
  <cp:revision>8</cp:revision>
  <cp:lastPrinted>2023-02-20T15:30:00Z</cp:lastPrinted>
  <dcterms:created xsi:type="dcterms:W3CDTF">2023-02-20T15:11:00Z</dcterms:created>
  <dcterms:modified xsi:type="dcterms:W3CDTF">2023-03-09T12:26:00Z</dcterms:modified>
</cp:coreProperties>
</file>