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A03" w:rsidRPr="007F7C91" w:rsidRDefault="001A0115" w:rsidP="007F7C9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P.0050.81</w:t>
      </w:r>
      <w:r w:rsidR="00296A03" w:rsidRPr="007F7C91">
        <w:rPr>
          <w:rFonts w:ascii="Tahoma" w:hAnsi="Tahoma" w:cs="Tahoma"/>
          <w:b/>
        </w:rPr>
        <w:t>.2023</w:t>
      </w:r>
    </w:p>
    <w:p w:rsidR="00296A03" w:rsidRPr="007F7C91" w:rsidRDefault="00296A03" w:rsidP="007F7C9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7F7C91">
        <w:rPr>
          <w:rFonts w:ascii="Tahoma" w:hAnsi="Tahoma" w:cs="Tahoma"/>
          <w:b/>
        </w:rPr>
        <w:t>PREZYDENTA MIASTA LUBINA</w:t>
      </w:r>
    </w:p>
    <w:p w:rsidR="00296A03" w:rsidRPr="007F7C91" w:rsidRDefault="001A0115" w:rsidP="007F7C9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7F7C91">
        <w:rPr>
          <w:rFonts w:ascii="Tahoma" w:hAnsi="Tahoma" w:cs="Tahoma"/>
          <w:b/>
        </w:rPr>
        <w:t xml:space="preserve"> LUTEGO</w:t>
      </w:r>
      <w:r w:rsidR="00296A03" w:rsidRPr="007F7C91">
        <w:rPr>
          <w:rFonts w:ascii="Tahoma" w:hAnsi="Tahoma" w:cs="Tahoma"/>
          <w:b/>
        </w:rPr>
        <w:t xml:space="preserve"> 2023</w:t>
      </w:r>
      <w:r>
        <w:rPr>
          <w:rFonts w:ascii="Tahoma" w:hAnsi="Tahoma" w:cs="Tahoma"/>
          <w:b/>
        </w:rPr>
        <w:t xml:space="preserve"> </w:t>
      </w:r>
      <w:r w:rsidR="00296A03" w:rsidRPr="007F7C91">
        <w:rPr>
          <w:rFonts w:ascii="Tahoma" w:hAnsi="Tahoma" w:cs="Tahoma"/>
          <w:b/>
        </w:rPr>
        <w:t>r.</w:t>
      </w:r>
    </w:p>
    <w:p w:rsidR="00296A03" w:rsidRPr="007F7C91" w:rsidRDefault="00296A03" w:rsidP="007F7C91">
      <w:pPr>
        <w:pStyle w:val="Bezodstpw"/>
        <w:spacing w:line="276" w:lineRule="auto"/>
        <w:rPr>
          <w:rFonts w:ascii="Tahoma" w:hAnsi="Tahoma" w:cs="Tahoma"/>
        </w:rPr>
      </w:pPr>
    </w:p>
    <w:p w:rsidR="00296A03" w:rsidRPr="007F7C91" w:rsidRDefault="00296A03" w:rsidP="007F7C91">
      <w:pPr>
        <w:pStyle w:val="Bezodstpw"/>
        <w:spacing w:line="276" w:lineRule="auto"/>
        <w:rPr>
          <w:rFonts w:ascii="Tahoma" w:hAnsi="Tahoma" w:cs="Tahoma"/>
        </w:rPr>
      </w:pPr>
    </w:p>
    <w:p w:rsidR="00296A03" w:rsidRPr="007F7C91" w:rsidRDefault="00296A03" w:rsidP="007F7C91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7F7C91">
        <w:rPr>
          <w:rFonts w:ascii="Tahoma" w:hAnsi="Tahoma" w:cs="Tahoma"/>
          <w:b/>
        </w:rPr>
        <w:t>w sprawie upoważnienia do prowadzenia postępowań w sprawach dotyczących wypłaty dodatku elektrycznego</w:t>
      </w:r>
    </w:p>
    <w:p w:rsidR="00296A03" w:rsidRPr="007F7C91" w:rsidRDefault="00296A03" w:rsidP="007F7C9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7F7C91" w:rsidRPr="00EB2EFC" w:rsidRDefault="00296A03" w:rsidP="007F7C91">
      <w:pPr>
        <w:pStyle w:val="Bezodstpw"/>
        <w:spacing w:line="276" w:lineRule="auto"/>
        <w:jc w:val="both"/>
        <w:rPr>
          <w:rFonts w:ascii="Tahoma" w:hAnsi="Tahoma" w:cs="Tahoma"/>
        </w:rPr>
      </w:pPr>
      <w:r w:rsidRPr="007F7C91">
        <w:rPr>
          <w:rFonts w:ascii="Tahoma" w:hAnsi="Tahoma" w:cs="Tahoma"/>
        </w:rPr>
        <w:t>Na podstawie art.</w:t>
      </w:r>
      <w:r w:rsidR="002245CD" w:rsidRPr="007F7C91">
        <w:rPr>
          <w:rFonts w:ascii="Tahoma" w:hAnsi="Tahoma" w:cs="Tahoma"/>
        </w:rPr>
        <w:t xml:space="preserve"> </w:t>
      </w:r>
      <w:r w:rsidRPr="007F7C91">
        <w:rPr>
          <w:rFonts w:ascii="Tahoma" w:hAnsi="Tahoma" w:cs="Tahoma"/>
        </w:rPr>
        <w:t xml:space="preserve">34 ust. 2 w związku z art. 33 ustawy z dnia 7 października 2022r. </w:t>
      </w:r>
      <w:r w:rsidR="00CA3F6F" w:rsidRPr="007F7C91">
        <w:rPr>
          <w:rFonts w:ascii="Tahoma" w:hAnsi="Tahoma" w:cs="Tahoma"/>
        </w:rPr>
        <w:t xml:space="preserve">                                      </w:t>
      </w:r>
      <w:r w:rsidRPr="007F7C91">
        <w:rPr>
          <w:rFonts w:ascii="Tahoma" w:hAnsi="Tahoma" w:cs="Tahoma"/>
        </w:rPr>
        <w:t>o szczególnych rozwiązaniach służących ochronie odbiorców energii elektrycznej w 2023</w:t>
      </w:r>
      <w:r w:rsidR="002245CD" w:rsidRPr="007F7C91">
        <w:rPr>
          <w:rFonts w:ascii="Tahoma" w:hAnsi="Tahoma" w:cs="Tahoma"/>
        </w:rPr>
        <w:t xml:space="preserve"> </w:t>
      </w:r>
      <w:r w:rsidRPr="007F7C91">
        <w:rPr>
          <w:rFonts w:ascii="Tahoma" w:hAnsi="Tahoma" w:cs="Tahoma"/>
        </w:rPr>
        <w:t xml:space="preserve">roku </w:t>
      </w:r>
      <w:r w:rsidR="00CA3F6F" w:rsidRPr="007F7C91">
        <w:rPr>
          <w:rFonts w:ascii="Tahoma" w:hAnsi="Tahoma" w:cs="Tahoma"/>
        </w:rPr>
        <w:t xml:space="preserve">                            </w:t>
      </w:r>
      <w:r w:rsidRPr="007F7C91">
        <w:rPr>
          <w:rFonts w:ascii="Tahoma" w:hAnsi="Tahoma" w:cs="Tahoma"/>
        </w:rPr>
        <w:t>w związku z sytuacją na rynku energ</w:t>
      </w:r>
      <w:r w:rsidR="00100B0C">
        <w:rPr>
          <w:rFonts w:ascii="Tahoma" w:hAnsi="Tahoma" w:cs="Tahoma"/>
        </w:rPr>
        <w:t>ii elektrycznej (Dz.U. z 2022r.</w:t>
      </w:r>
      <w:r w:rsidRPr="007F7C91">
        <w:rPr>
          <w:rFonts w:ascii="Tahoma" w:hAnsi="Tahoma" w:cs="Tahoma"/>
        </w:rPr>
        <w:t xml:space="preserve"> poz.</w:t>
      </w:r>
      <w:r w:rsidR="00100B0C">
        <w:rPr>
          <w:rFonts w:ascii="Tahoma" w:hAnsi="Tahoma" w:cs="Tahoma"/>
        </w:rPr>
        <w:t xml:space="preserve"> </w:t>
      </w:r>
      <w:r w:rsidRPr="007F7C91">
        <w:rPr>
          <w:rFonts w:ascii="Tahoma" w:hAnsi="Tahoma" w:cs="Tahoma"/>
        </w:rPr>
        <w:t xml:space="preserve">2127 z </w:t>
      </w:r>
      <w:proofErr w:type="spellStart"/>
      <w:r w:rsidRPr="007F7C91">
        <w:rPr>
          <w:rFonts w:ascii="Tahoma" w:hAnsi="Tahoma" w:cs="Tahoma"/>
        </w:rPr>
        <w:t>późn</w:t>
      </w:r>
      <w:proofErr w:type="spellEnd"/>
      <w:r w:rsidRPr="007F7C91">
        <w:rPr>
          <w:rFonts w:ascii="Tahoma" w:hAnsi="Tahoma" w:cs="Tahoma"/>
        </w:rPr>
        <w:t>.</w:t>
      </w:r>
      <w:r w:rsidR="00100B0C">
        <w:rPr>
          <w:rFonts w:ascii="Tahoma" w:hAnsi="Tahoma" w:cs="Tahoma"/>
        </w:rPr>
        <w:t xml:space="preserve"> </w:t>
      </w:r>
      <w:r w:rsidRPr="007F7C91">
        <w:rPr>
          <w:rFonts w:ascii="Tahoma" w:hAnsi="Tahoma" w:cs="Tahoma"/>
        </w:rPr>
        <w:t xml:space="preserve">zm.), </w:t>
      </w:r>
      <w:r w:rsidR="00992A6A">
        <w:rPr>
          <w:rFonts w:ascii="Tahoma" w:hAnsi="Tahoma" w:cs="Tahoma"/>
        </w:rPr>
        <w:br/>
      </w:r>
      <w:r w:rsidRPr="007F7C91">
        <w:rPr>
          <w:rFonts w:ascii="Tahoma" w:hAnsi="Tahoma" w:cs="Tahoma"/>
        </w:rPr>
        <w:t>art. 268a ustawy z dnia 14 czerwca 1960r.  Kodeks postepowania administracyjnego (</w:t>
      </w:r>
      <w:proofErr w:type="spellStart"/>
      <w:r w:rsidRPr="007F7C91">
        <w:rPr>
          <w:rFonts w:ascii="Tahoma" w:hAnsi="Tahoma" w:cs="Tahoma"/>
        </w:rPr>
        <w:t>t.j</w:t>
      </w:r>
      <w:proofErr w:type="spellEnd"/>
      <w:r w:rsidRPr="007F7C91">
        <w:rPr>
          <w:rFonts w:ascii="Tahoma" w:hAnsi="Tahoma" w:cs="Tahoma"/>
        </w:rPr>
        <w:t>. Dz.</w:t>
      </w:r>
      <w:r w:rsidR="00100B0C">
        <w:rPr>
          <w:rFonts w:ascii="Tahoma" w:hAnsi="Tahoma" w:cs="Tahoma"/>
        </w:rPr>
        <w:t xml:space="preserve"> </w:t>
      </w:r>
      <w:r w:rsidRPr="007F7C91">
        <w:rPr>
          <w:rFonts w:ascii="Tahoma" w:hAnsi="Tahoma" w:cs="Tahoma"/>
        </w:rPr>
        <w:t xml:space="preserve">U. </w:t>
      </w:r>
      <w:r w:rsidR="00992A6A">
        <w:rPr>
          <w:rFonts w:ascii="Tahoma" w:hAnsi="Tahoma" w:cs="Tahoma"/>
        </w:rPr>
        <w:t>z 2022r. poz.</w:t>
      </w:r>
      <w:r w:rsidR="00100B0C">
        <w:rPr>
          <w:rFonts w:ascii="Tahoma" w:hAnsi="Tahoma" w:cs="Tahoma"/>
        </w:rPr>
        <w:t xml:space="preserve"> </w:t>
      </w:r>
      <w:r w:rsidR="00992A6A">
        <w:rPr>
          <w:rFonts w:ascii="Tahoma" w:hAnsi="Tahoma" w:cs="Tahoma"/>
        </w:rPr>
        <w:t xml:space="preserve">2000 </w:t>
      </w:r>
      <w:r w:rsidRPr="007F7C91">
        <w:rPr>
          <w:rFonts w:ascii="Tahoma" w:hAnsi="Tahoma" w:cs="Tahoma"/>
        </w:rPr>
        <w:t xml:space="preserve">z </w:t>
      </w:r>
      <w:proofErr w:type="spellStart"/>
      <w:r w:rsidRPr="007F7C91">
        <w:rPr>
          <w:rFonts w:ascii="Tahoma" w:hAnsi="Tahoma" w:cs="Tahoma"/>
        </w:rPr>
        <w:t>późn</w:t>
      </w:r>
      <w:proofErr w:type="spellEnd"/>
      <w:r w:rsidRPr="007F7C91">
        <w:rPr>
          <w:rFonts w:ascii="Tahoma" w:hAnsi="Tahoma" w:cs="Tahoma"/>
        </w:rPr>
        <w:t>.</w:t>
      </w:r>
      <w:r w:rsidR="00100B0C">
        <w:rPr>
          <w:rFonts w:ascii="Tahoma" w:hAnsi="Tahoma" w:cs="Tahoma"/>
        </w:rPr>
        <w:t xml:space="preserve"> </w:t>
      </w:r>
      <w:r w:rsidRPr="007F7C91">
        <w:rPr>
          <w:rFonts w:ascii="Tahoma" w:hAnsi="Tahoma" w:cs="Tahoma"/>
        </w:rPr>
        <w:t xml:space="preserve">zm.) </w:t>
      </w:r>
      <w:r w:rsidR="007F7C91" w:rsidRPr="00EB2EFC">
        <w:rPr>
          <w:rFonts w:ascii="Tahoma" w:hAnsi="Tahoma" w:cs="Tahoma"/>
        </w:rPr>
        <w:t xml:space="preserve">oraz </w:t>
      </w:r>
      <w:r w:rsidR="007F7C91" w:rsidRPr="00EB2EFC">
        <w:rPr>
          <w:rFonts w:ascii="Tahoma" w:hAnsi="Tahoma" w:cs="Tahoma"/>
          <w:color w:val="000000"/>
          <w:lang w:eastAsia="zh-CN"/>
        </w:rPr>
        <w:t xml:space="preserve">Zarządzenia Nr 58 Prezydenta Miasta Lubina </w:t>
      </w:r>
      <w:r w:rsidR="00992A6A">
        <w:rPr>
          <w:rFonts w:ascii="Tahoma" w:hAnsi="Tahoma" w:cs="Tahoma"/>
          <w:color w:val="000000"/>
          <w:lang w:eastAsia="zh-CN"/>
        </w:rPr>
        <w:br/>
      </w:r>
      <w:r w:rsidR="007F7C91" w:rsidRPr="00EB2EFC">
        <w:rPr>
          <w:rFonts w:ascii="Tahoma" w:hAnsi="Tahoma" w:cs="Tahoma"/>
          <w:color w:val="000000"/>
          <w:lang w:eastAsia="zh-CN"/>
        </w:rPr>
        <w:t>z</w:t>
      </w:r>
      <w:r w:rsidR="00992A6A">
        <w:rPr>
          <w:rFonts w:ascii="Tahoma" w:hAnsi="Tahoma" w:cs="Tahoma"/>
          <w:color w:val="000000"/>
          <w:lang w:eastAsia="zh-CN"/>
        </w:rPr>
        <w:t xml:space="preserve"> </w:t>
      </w:r>
      <w:r w:rsidR="007F7C91" w:rsidRPr="00EB2EFC">
        <w:rPr>
          <w:rFonts w:ascii="Tahoma" w:hAnsi="Tahoma" w:cs="Tahoma"/>
          <w:color w:val="000000"/>
          <w:lang w:eastAsia="zh-CN"/>
        </w:rPr>
        <w:t>dnia</w:t>
      </w:r>
      <w:r w:rsidR="00992A6A">
        <w:rPr>
          <w:rFonts w:ascii="Tahoma" w:hAnsi="Tahoma" w:cs="Tahoma"/>
          <w:color w:val="000000"/>
          <w:lang w:eastAsia="zh-CN"/>
        </w:rPr>
        <w:t xml:space="preserve"> </w:t>
      </w:r>
      <w:r w:rsidR="007F7C91" w:rsidRPr="00EB2EFC">
        <w:rPr>
          <w:rFonts w:ascii="Tahoma" w:hAnsi="Tahoma" w:cs="Tahoma"/>
          <w:color w:val="000000"/>
          <w:lang w:eastAsia="zh-CN"/>
        </w:rPr>
        <w:t>13 listopada 2019r. w sprawie powierzenia Sekretarzowi Miasta Lubina prowadzenia spraw i wykonywania czynności</w:t>
      </w:r>
      <w:r w:rsidR="007F7C91" w:rsidRPr="00EB2EFC">
        <w:rPr>
          <w:rFonts w:ascii="Tahoma" w:hAnsi="Tahoma" w:cs="Tahoma"/>
        </w:rPr>
        <w:t xml:space="preserve">  postanawiam, co następuje:</w:t>
      </w:r>
    </w:p>
    <w:p w:rsidR="00296A03" w:rsidRPr="007F7C91" w:rsidRDefault="00296A03" w:rsidP="007F7C91">
      <w:pPr>
        <w:pStyle w:val="Bezodstpw"/>
        <w:spacing w:line="276" w:lineRule="auto"/>
        <w:rPr>
          <w:rFonts w:ascii="Tahoma" w:hAnsi="Tahoma" w:cs="Tahoma"/>
        </w:rPr>
      </w:pPr>
    </w:p>
    <w:p w:rsidR="00296A03" w:rsidRPr="007F7C91" w:rsidRDefault="00296A03" w:rsidP="007F7C91">
      <w:pPr>
        <w:pStyle w:val="Bezodstpw"/>
        <w:spacing w:line="276" w:lineRule="auto"/>
        <w:rPr>
          <w:rFonts w:ascii="Tahoma" w:hAnsi="Tahoma" w:cs="Tahoma"/>
        </w:rPr>
      </w:pPr>
    </w:p>
    <w:p w:rsidR="00296A03" w:rsidRPr="007F7C91" w:rsidRDefault="00296A03" w:rsidP="007F7C9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7F7C91">
        <w:rPr>
          <w:rFonts w:ascii="Tahoma" w:hAnsi="Tahoma" w:cs="Tahoma"/>
          <w:b/>
        </w:rPr>
        <w:t>§ 1</w:t>
      </w:r>
    </w:p>
    <w:p w:rsidR="00296A03" w:rsidRPr="007F7C91" w:rsidRDefault="00296A03" w:rsidP="007F7C91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296A03" w:rsidRPr="007F7C91" w:rsidRDefault="00296A03" w:rsidP="007F7C91">
      <w:pPr>
        <w:pStyle w:val="Bezodstpw"/>
        <w:spacing w:line="276" w:lineRule="auto"/>
        <w:jc w:val="both"/>
        <w:rPr>
          <w:rFonts w:ascii="Tahoma" w:hAnsi="Tahoma" w:cs="Tahoma"/>
        </w:rPr>
      </w:pPr>
      <w:r w:rsidRPr="007F7C91">
        <w:rPr>
          <w:rFonts w:ascii="Tahoma" w:hAnsi="Tahoma" w:cs="Tahoma"/>
        </w:rPr>
        <w:t>Upoważnić  Panią</w:t>
      </w:r>
      <w:r w:rsidR="00111210" w:rsidRPr="007F7C91">
        <w:rPr>
          <w:rFonts w:ascii="Tahoma" w:hAnsi="Tahoma" w:cs="Tahoma"/>
        </w:rPr>
        <w:t xml:space="preserve"> </w:t>
      </w:r>
      <w:r w:rsidR="00111210" w:rsidRPr="007F7C91">
        <w:rPr>
          <w:rFonts w:ascii="Tahoma" w:hAnsi="Tahoma" w:cs="Tahoma"/>
          <w:b/>
          <w:bCs/>
        </w:rPr>
        <w:t xml:space="preserve">Beatę </w:t>
      </w:r>
      <w:proofErr w:type="spellStart"/>
      <w:r w:rsidR="00111210" w:rsidRPr="007F7C91">
        <w:rPr>
          <w:rFonts w:ascii="Tahoma" w:hAnsi="Tahoma" w:cs="Tahoma"/>
          <w:b/>
          <w:bCs/>
        </w:rPr>
        <w:t>Lejczak</w:t>
      </w:r>
      <w:proofErr w:type="spellEnd"/>
      <w:r w:rsidR="00111210" w:rsidRPr="007F7C91">
        <w:rPr>
          <w:rFonts w:ascii="Tahoma" w:hAnsi="Tahoma" w:cs="Tahoma"/>
          <w:b/>
          <w:bCs/>
        </w:rPr>
        <w:t xml:space="preserve"> - </w:t>
      </w:r>
      <w:proofErr w:type="spellStart"/>
      <w:r w:rsidR="00111210" w:rsidRPr="007F7C91">
        <w:rPr>
          <w:rFonts w:ascii="Tahoma" w:hAnsi="Tahoma" w:cs="Tahoma"/>
          <w:b/>
          <w:bCs/>
        </w:rPr>
        <w:t>Wawrynowicz</w:t>
      </w:r>
      <w:proofErr w:type="spellEnd"/>
      <w:r w:rsidR="00111210" w:rsidRPr="007F7C91">
        <w:rPr>
          <w:rFonts w:ascii="Tahoma" w:hAnsi="Tahoma" w:cs="Tahoma"/>
        </w:rPr>
        <w:t xml:space="preserve"> </w:t>
      </w:r>
      <w:r w:rsidRPr="007F7C91">
        <w:rPr>
          <w:rFonts w:ascii="Tahoma" w:hAnsi="Tahoma" w:cs="Tahoma"/>
        </w:rPr>
        <w:t xml:space="preserve"> - Dyrektora  Miejskiego Ośrodka Pomocy Społecznej w Lubinie </w:t>
      </w:r>
      <w:r w:rsidR="002245CD" w:rsidRPr="007F7C91">
        <w:rPr>
          <w:rFonts w:ascii="Tahoma" w:hAnsi="Tahoma" w:cs="Tahoma"/>
        </w:rPr>
        <w:t>-</w:t>
      </w:r>
      <w:r w:rsidRPr="007F7C91">
        <w:rPr>
          <w:rFonts w:ascii="Tahoma" w:hAnsi="Tahoma" w:cs="Tahoma"/>
        </w:rPr>
        <w:t xml:space="preserve"> do prowadzenia postępowań w sprawach dotyczących wypłaty dodatku elektrycznego, w tym do wydawania decyzji administracyjnych, zaświadczeń oraz udzielania informacji o przyznanym dodatku elektrycznym.</w:t>
      </w:r>
    </w:p>
    <w:p w:rsidR="00296A03" w:rsidRPr="007F7C91" w:rsidRDefault="00296A03" w:rsidP="007F7C91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296A03" w:rsidRPr="007F7C91" w:rsidRDefault="00296A03" w:rsidP="007F7C9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7F7C91">
        <w:rPr>
          <w:rFonts w:ascii="Tahoma" w:hAnsi="Tahoma" w:cs="Tahoma"/>
          <w:b/>
        </w:rPr>
        <w:t>§ 2</w:t>
      </w:r>
    </w:p>
    <w:p w:rsidR="007F7C91" w:rsidRDefault="00296A03" w:rsidP="007F7C91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7F7C91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111210" w:rsidRPr="007F7C91">
        <w:rPr>
          <w:rFonts w:ascii="Tahoma" w:hAnsi="Tahoma" w:cs="Tahoma"/>
          <w:sz w:val="22"/>
          <w:szCs w:val="22"/>
        </w:rPr>
        <w:t>28.02.2023r.</w:t>
      </w:r>
    </w:p>
    <w:p w:rsidR="00FC6341" w:rsidRDefault="00FC6341" w:rsidP="007F7C91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FC6341" w:rsidRDefault="00FC6341" w:rsidP="007F7C91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FC6341" w:rsidRPr="00BB32B8" w:rsidRDefault="00FC6341" w:rsidP="00FC6341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FC6341" w:rsidRDefault="00FC6341" w:rsidP="007F7C91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FC6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A03"/>
    <w:rsid w:val="00040B0F"/>
    <w:rsid w:val="00100B0C"/>
    <w:rsid w:val="00111210"/>
    <w:rsid w:val="001A0115"/>
    <w:rsid w:val="002245CD"/>
    <w:rsid w:val="0025115F"/>
    <w:rsid w:val="00296A03"/>
    <w:rsid w:val="007F7C91"/>
    <w:rsid w:val="00992A6A"/>
    <w:rsid w:val="00AB5094"/>
    <w:rsid w:val="00B437D8"/>
    <w:rsid w:val="00CA3F6F"/>
    <w:rsid w:val="00FC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8C1543-AF28-49DF-A6A2-480991ABB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F7C9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96A03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296A03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7F7C91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7F7C91"/>
    <w:pPr>
      <w:spacing w:line="25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5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2023-02-27T13:47:00Z</cp:lastPrinted>
  <dcterms:created xsi:type="dcterms:W3CDTF">2023-02-27T09:22:00Z</dcterms:created>
  <dcterms:modified xsi:type="dcterms:W3CDTF">2023-03-09T12:33:00Z</dcterms:modified>
</cp:coreProperties>
</file>