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B74" w:rsidRPr="005C3947" w:rsidRDefault="005C3947" w:rsidP="005C394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</w:t>
      </w:r>
      <w:r w:rsidR="008C184B">
        <w:rPr>
          <w:rFonts w:ascii="Tahoma" w:hAnsi="Tahoma" w:cs="Tahoma"/>
          <w:b/>
        </w:rPr>
        <w:t>92</w:t>
      </w:r>
      <w:r w:rsidR="003B6B74" w:rsidRPr="005C3947">
        <w:rPr>
          <w:rFonts w:ascii="Tahoma" w:hAnsi="Tahoma" w:cs="Tahoma"/>
          <w:b/>
        </w:rPr>
        <w:t>.2023</w:t>
      </w:r>
    </w:p>
    <w:p w:rsidR="003B6B74" w:rsidRPr="005C3947" w:rsidRDefault="003B6B74" w:rsidP="005C394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5C3947">
        <w:rPr>
          <w:rFonts w:ascii="Tahoma" w:hAnsi="Tahoma" w:cs="Tahoma"/>
          <w:b/>
        </w:rPr>
        <w:t>PREZYDENTA MIASTA LUBINA</w:t>
      </w:r>
    </w:p>
    <w:p w:rsidR="003B6B74" w:rsidRPr="005C3947" w:rsidRDefault="008C184B" w:rsidP="005C394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5C3947">
        <w:rPr>
          <w:rFonts w:ascii="Tahoma" w:hAnsi="Tahoma" w:cs="Tahoma"/>
          <w:b/>
        </w:rPr>
        <w:t xml:space="preserve"> LUTEGO </w:t>
      </w:r>
      <w:r w:rsidR="003B6B74" w:rsidRPr="005C3947">
        <w:rPr>
          <w:rFonts w:ascii="Tahoma" w:hAnsi="Tahoma" w:cs="Tahoma"/>
          <w:b/>
        </w:rPr>
        <w:t>2023r.</w:t>
      </w:r>
    </w:p>
    <w:p w:rsidR="003B6B74" w:rsidRPr="005C3947" w:rsidRDefault="003B6B74" w:rsidP="005C3947">
      <w:pPr>
        <w:pStyle w:val="Bezodstpw"/>
        <w:spacing w:line="276" w:lineRule="auto"/>
        <w:rPr>
          <w:rFonts w:ascii="Tahoma" w:hAnsi="Tahoma" w:cs="Tahoma"/>
        </w:rPr>
      </w:pPr>
    </w:p>
    <w:p w:rsidR="003B6B74" w:rsidRPr="005C3947" w:rsidRDefault="003B6B74" w:rsidP="005C3947">
      <w:pPr>
        <w:pStyle w:val="Bezodstpw"/>
        <w:spacing w:line="276" w:lineRule="auto"/>
        <w:rPr>
          <w:rFonts w:ascii="Tahoma" w:hAnsi="Tahoma" w:cs="Tahoma"/>
        </w:rPr>
      </w:pPr>
    </w:p>
    <w:p w:rsidR="003B6B74" w:rsidRPr="005C3947" w:rsidRDefault="003B6B74" w:rsidP="005C3947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5C3947">
        <w:rPr>
          <w:rFonts w:ascii="Tahoma" w:hAnsi="Tahoma" w:cs="Tahoma"/>
          <w:b/>
        </w:rPr>
        <w:t>w sprawie upoważnienia do weryfikacji wniosków i prowadzenia</w:t>
      </w:r>
      <w:r w:rsidR="00681714">
        <w:rPr>
          <w:rFonts w:ascii="Tahoma" w:hAnsi="Tahoma" w:cs="Tahoma"/>
          <w:b/>
        </w:rPr>
        <w:t xml:space="preserve"> postepowań dotyczących refundacji </w:t>
      </w:r>
      <w:r w:rsidRPr="005C3947">
        <w:rPr>
          <w:rFonts w:ascii="Tahoma" w:hAnsi="Tahoma" w:cs="Tahoma"/>
          <w:b/>
        </w:rPr>
        <w:t>podatku VAT dla niektórych odbiorców paliw gazowych</w:t>
      </w:r>
    </w:p>
    <w:p w:rsidR="003B6B74" w:rsidRPr="005C3947" w:rsidRDefault="003B6B74" w:rsidP="005C3947">
      <w:pPr>
        <w:pStyle w:val="Bezodstpw"/>
        <w:spacing w:line="276" w:lineRule="auto"/>
        <w:rPr>
          <w:rFonts w:ascii="Tahoma" w:hAnsi="Tahoma" w:cs="Tahoma"/>
        </w:rPr>
      </w:pPr>
    </w:p>
    <w:p w:rsidR="003B6B74" w:rsidRPr="005C3947" w:rsidRDefault="003B6B74" w:rsidP="005C3947">
      <w:pPr>
        <w:pStyle w:val="Bezodstpw"/>
        <w:spacing w:line="276" w:lineRule="auto"/>
        <w:rPr>
          <w:rFonts w:ascii="Tahoma" w:hAnsi="Tahoma" w:cs="Tahoma"/>
        </w:rPr>
      </w:pPr>
    </w:p>
    <w:p w:rsidR="005C3947" w:rsidRPr="005C3947" w:rsidRDefault="003B6B74" w:rsidP="005C3947">
      <w:pPr>
        <w:pStyle w:val="Bezodstpw"/>
        <w:spacing w:line="276" w:lineRule="auto"/>
        <w:jc w:val="both"/>
        <w:rPr>
          <w:rFonts w:ascii="Tahoma" w:hAnsi="Tahoma" w:cs="Tahoma"/>
        </w:rPr>
      </w:pPr>
      <w:r w:rsidRPr="005C3947">
        <w:rPr>
          <w:rFonts w:ascii="Tahoma" w:hAnsi="Tahoma" w:cs="Tahoma"/>
        </w:rPr>
        <w:t xml:space="preserve">Na podstawie art. 20 ust. 2 i 3 oraz art. 21 ust.2 ustawy z dnia 15 grudnia 2022r. o szczególnej ochronie niektórych </w:t>
      </w:r>
      <w:r w:rsidR="00C35E43">
        <w:rPr>
          <w:rFonts w:ascii="Tahoma" w:hAnsi="Tahoma" w:cs="Tahoma"/>
        </w:rPr>
        <w:t>odbiorców paliw gazowych w 2023r. w</w:t>
      </w:r>
      <w:r w:rsidRPr="005C3947">
        <w:rPr>
          <w:rFonts w:ascii="Tahoma" w:hAnsi="Tahoma" w:cs="Tahoma"/>
        </w:rPr>
        <w:t xml:space="preserve"> związku z sytuacją na rynku gazu (Dz.</w:t>
      </w:r>
      <w:r w:rsidR="00C35E43">
        <w:rPr>
          <w:rFonts w:ascii="Tahoma" w:hAnsi="Tahoma" w:cs="Tahoma"/>
        </w:rPr>
        <w:t xml:space="preserve"> </w:t>
      </w:r>
      <w:r w:rsidRPr="005C3947">
        <w:rPr>
          <w:rFonts w:ascii="Tahoma" w:hAnsi="Tahoma" w:cs="Tahoma"/>
        </w:rPr>
        <w:t xml:space="preserve">U. </w:t>
      </w:r>
      <w:r w:rsidR="00C35E43">
        <w:rPr>
          <w:rFonts w:ascii="Tahoma" w:hAnsi="Tahoma" w:cs="Tahoma"/>
        </w:rPr>
        <w:t xml:space="preserve">z 2022r. </w:t>
      </w:r>
      <w:r w:rsidRPr="005C3947">
        <w:rPr>
          <w:rFonts w:ascii="Tahoma" w:hAnsi="Tahoma" w:cs="Tahoma"/>
        </w:rPr>
        <w:t>poz.</w:t>
      </w:r>
      <w:r w:rsidR="00C35E43">
        <w:rPr>
          <w:rFonts w:ascii="Tahoma" w:hAnsi="Tahoma" w:cs="Tahoma"/>
        </w:rPr>
        <w:t xml:space="preserve"> </w:t>
      </w:r>
      <w:r w:rsidRPr="005C3947">
        <w:rPr>
          <w:rFonts w:ascii="Tahoma" w:hAnsi="Tahoma" w:cs="Tahoma"/>
        </w:rPr>
        <w:t>2687), art. 268a ustawy z dnia 14 czerwca 1960r.</w:t>
      </w:r>
      <w:r w:rsidR="00681714">
        <w:rPr>
          <w:rFonts w:ascii="Tahoma" w:hAnsi="Tahoma" w:cs="Tahoma"/>
        </w:rPr>
        <w:t xml:space="preserve"> Kodeks postę</w:t>
      </w:r>
      <w:r w:rsidRPr="005C3947">
        <w:rPr>
          <w:rFonts w:ascii="Tahoma" w:hAnsi="Tahoma" w:cs="Tahoma"/>
        </w:rPr>
        <w:t>powania administracyjnego (</w:t>
      </w:r>
      <w:proofErr w:type="spellStart"/>
      <w:r w:rsidRPr="005C3947">
        <w:rPr>
          <w:rFonts w:ascii="Tahoma" w:hAnsi="Tahoma" w:cs="Tahoma"/>
        </w:rPr>
        <w:t>t.j</w:t>
      </w:r>
      <w:proofErr w:type="spellEnd"/>
      <w:r w:rsidRPr="005C3947">
        <w:rPr>
          <w:rFonts w:ascii="Tahoma" w:hAnsi="Tahoma" w:cs="Tahoma"/>
        </w:rPr>
        <w:t>. Dz.</w:t>
      </w:r>
      <w:r w:rsidR="00C35E43">
        <w:rPr>
          <w:rFonts w:ascii="Tahoma" w:hAnsi="Tahoma" w:cs="Tahoma"/>
        </w:rPr>
        <w:t xml:space="preserve"> </w:t>
      </w:r>
      <w:r w:rsidRPr="005C3947">
        <w:rPr>
          <w:rFonts w:ascii="Tahoma" w:hAnsi="Tahoma" w:cs="Tahoma"/>
        </w:rPr>
        <w:t>U. z 2023r</w:t>
      </w:r>
      <w:r w:rsidR="00C35E43">
        <w:rPr>
          <w:rFonts w:ascii="Tahoma" w:hAnsi="Tahoma" w:cs="Tahoma"/>
        </w:rPr>
        <w:t>.</w:t>
      </w:r>
      <w:r w:rsidR="007525C3" w:rsidRPr="005C3947">
        <w:rPr>
          <w:rFonts w:ascii="Tahoma" w:hAnsi="Tahoma" w:cs="Tahoma"/>
        </w:rPr>
        <w:t xml:space="preserve"> </w:t>
      </w:r>
      <w:r w:rsidRPr="005C3947">
        <w:rPr>
          <w:rFonts w:ascii="Tahoma" w:hAnsi="Tahoma" w:cs="Tahoma"/>
        </w:rPr>
        <w:t>poz.</w:t>
      </w:r>
      <w:r w:rsidR="00C35E43">
        <w:rPr>
          <w:rFonts w:ascii="Tahoma" w:hAnsi="Tahoma" w:cs="Tahoma"/>
        </w:rPr>
        <w:t xml:space="preserve"> </w:t>
      </w:r>
      <w:r w:rsidRPr="005C3947">
        <w:rPr>
          <w:rFonts w:ascii="Tahoma" w:hAnsi="Tahoma" w:cs="Tahoma"/>
        </w:rPr>
        <w:t xml:space="preserve">141) </w:t>
      </w:r>
      <w:r w:rsidR="005C3947" w:rsidRPr="005C3947">
        <w:rPr>
          <w:rFonts w:ascii="Tahoma" w:hAnsi="Tahoma" w:cs="Tahoma"/>
        </w:rPr>
        <w:t xml:space="preserve">oraz </w:t>
      </w:r>
      <w:r w:rsidR="005C3947" w:rsidRPr="005C3947">
        <w:rPr>
          <w:rFonts w:ascii="Tahoma" w:hAnsi="Tahoma" w:cs="Tahoma"/>
          <w:color w:val="000000"/>
          <w:lang w:eastAsia="zh-CN"/>
        </w:rPr>
        <w:t>Zarządzenia Nr 58 Prezydenta Miasta Lubina z dnia 13 listopada 2019r.</w:t>
      </w:r>
      <w:r w:rsidR="00C35E43">
        <w:rPr>
          <w:rFonts w:ascii="Tahoma" w:hAnsi="Tahoma" w:cs="Tahoma"/>
          <w:color w:val="000000"/>
          <w:lang w:eastAsia="zh-CN"/>
        </w:rPr>
        <w:t xml:space="preserve"> </w:t>
      </w:r>
      <w:r w:rsidR="005C3947" w:rsidRPr="005C3947">
        <w:rPr>
          <w:rFonts w:ascii="Tahoma" w:hAnsi="Tahoma" w:cs="Tahoma"/>
          <w:color w:val="000000"/>
          <w:lang w:eastAsia="zh-CN"/>
        </w:rPr>
        <w:t>w sprawie powierzenia Sekretarzowi Miasta Lubina prowadzenia spraw i wykonywania czynności</w:t>
      </w:r>
      <w:r w:rsidR="005C3947" w:rsidRPr="005C3947">
        <w:rPr>
          <w:rFonts w:ascii="Tahoma" w:hAnsi="Tahoma" w:cs="Tahoma"/>
        </w:rPr>
        <w:t xml:space="preserve"> postanawiam, co następuje:</w:t>
      </w:r>
    </w:p>
    <w:p w:rsidR="003B6B74" w:rsidRPr="005C3947" w:rsidRDefault="003B6B74" w:rsidP="005C3947">
      <w:pPr>
        <w:pStyle w:val="Bezodstpw"/>
        <w:spacing w:line="276" w:lineRule="auto"/>
        <w:ind w:firstLine="708"/>
        <w:jc w:val="both"/>
        <w:rPr>
          <w:rFonts w:ascii="Tahoma" w:hAnsi="Tahoma" w:cs="Tahoma"/>
        </w:rPr>
      </w:pPr>
    </w:p>
    <w:p w:rsidR="003B6B74" w:rsidRPr="005C3947" w:rsidRDefault="003B6B74" w:rsidP="005C3947">
      <w:pPr>
        <w:pStyle w:val="Bezodstpw"/>
        <w:spacing w:line="276" w:lineRule="auto"/>
        <w:rPr>
          <w:rFonts w:ascii="Tahoma" w:hAnsi="Tahoma" w:cs="Tahoma"/>
        </w:rPr>
      </w:pPr>
    </w:p>
    <w:p w:rsidR="003B6B74" w:rsidRPr="005C3947" w:rsidRDefault="003B6B74" w:rsidP="005C394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5C3947">
        <w:rPr>
          <w:rFonts w:ascii="Tahoma" w:hAnsi="Tahoma" w:cs="Tahoma"/>
          <w:b/>
        </w:rPr>
        <w:t>§ 1</w:t>
      </w:r>
    </w:p>
    <w:p w:rsidR="003B6B74" w:rsidRPr="005C3947" w:rsidRDefault="003B6B74" w:rsidP="005C3947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9F59E9" w:rsidRPr="005C3947" w:rsidRDefault="003B6B74" w:rsidP="005C3947">
      <w:pPr>
        <w:pStyle w:val="Bezodstpw"/>
        <w:spacing w:line="276" w:lineRule="auto"/>
        <w:jc w:val="both"/>
        <w:rPr>
          <w:rFonts w:ascii="Tahoma" w:hAnsi="Tahoma" w:cs="Tahoma"/>
        </w:rPr>
      </w:pPr>
      <w:r w:rsidRPr="005C3947">
        <w:rPr>
          <w:rFonts w:ascii="Tahoma" w:hAnsi="Tahoma" w:cs="Tahoma"/>
        </w:rPr>
        <w:t xml:space="preserve">Na wniosek Dyrektora Miejskiego Ośrodka Pomocy </w:t>
      </w:r>
      <w:r w:rsidR="005C3947">
        <w:rPr>
          <w:rFonts w:ascii="Tahoma" w:hAnsi="Tahoma" w:cs="Tahoma"/>
        </w:rPr>
        <w:t>Społecznej w Lubinie upoważnić:</w:t>
      </w:r>
    </w:p>
    <w:p w:rsidR="003B6B74" w:rsidRPr="005C3947" w:rsidRDefault="003B6B74" w:rsidP="005C3947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</w:rPr>
      </w:pPr>
      <w:r w:rsidRPr="005C3947">
        <w:rPr>
          <w:rFonts w:ascii="Tahoma" w:hAnsi="Tahoma" w:cs="Tahoma"/>
        </w:rPr>
        <w:t xml:space="preserve">Panią </w:t>
      </w:r>
      <w:r w:rsidR="00AA4A45" w:rsidRPr="005C3947">
        <w:rPr>
          <w:rFonts w:ascii="Tahoma" w:hAnsi="Tahoma" w:cs="Tahoma"/>
        </w:rPr>
        <w:t>Marię Królikowską</w:t>
      </w:r>
      <w:r w:rsidRPr="005C3947">
        <w:rPr>
          <w:rFonts w:ascii="Tahoma" w:hAnsi="Tahoma" w:cs="Tahoma"/>
        </w:rPr>
        <w:t xml:space="preserve"> </w:t>
      </w:r>
    </w:p>
    <w:p w:rsidR="003B6B74" w:rsidRPr="005C3947" w:rsidRDefault="003B6B74" w:rsidP="005C3947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</w:rPr>
      </w:pPr>
      <w:r w:rsidRPr="005C3947">
        <w:rPr>
          <w:rFonts w:ascii="Tahoma" w:hAnsi="Tahoma" w:cs="Tahoma"/>
        </w:rPr>
        <w:t xml:space="preserve">Panią </w:t>
      </w:r>
      <w:r w:rsidR="009F59E9" w:rsidRPr="005C3947">
        <w:rPr>
          <w:rFonts w:ascii="Tahoma" w:hAnsi="Tahoma" w:cs="Tahoma"/>
        </w:rPr>
        <w:t>Izabelę Nowak</w:t>
      </w:r>
    </w:p>
    <w:p w:rsidR="003B6B74" w:rsidRPr="005C3947" w:rsidRDefault="006117E8" w:rsidP="005C3947">
      <w:pPr>
        <w:pStyle w:val="Bezodstpw"/>
        <w:spacing w:line="276" w:lineRule="auto"/>
        <w:jc w:val="both"/>
        <w:rPr>
          <w:rFonts w:ascii="Tahoma" w:hAnsi="Tahoma" w:cs="Tahoma"/>
        </w:rPr>
      </w:pPr>
      <w:r w:rsidRPr="005C3947">
        <w:rPr>
          <w:rFonts w:ascii="Tahoma" w:hAnsi="Tahoma" w:cs="Tahoma"/>
        </w:rPr>
        <w:t>p</w:t>
      </w:r>
      <w:r w:rsidR="009F59E9" w:rsidRPr="005C3947">
        <w:rPr>
          <w:rFonts w:ascii="Tahoma" w:hAnsi="Tahoma" w:cs="Tahoma"/>
        </w:rPr>
        <w:t xml:space="preserve">racowników Miejskiego Ośrodka Pomocy Społecznej w Lubinie </w:t>
      </w:r>
      <w:r w:rsidR="003B6B74" w:rsidRPr="005C3947">
        <w:rPr>
          <w:rFonts w:ascii="Tahoma" w:hAnsi="Tahoma" w:cs="Tahoma"/>
        </w:rPr>
        <w:t xml:space="preserve">do dokonywania weryfikacji wniosków o refundację podatku </w:t>
      </w:r>
      <w:r w:rsidRPr="005C3947">
        <w:rPr>
          <w:rFonts w:ascii="Tahoma" w:hAnsi="Tahoma" w:cs="Tahoma"/>
        </w:rPr>
        <w:t>V</w:t>
      </w:r>
      <w:r w:rsidR="003B6B74" w:rsidRPr="005C3947">
        <w:rPr>
          <w:rFonts w:ascii="Tahoma" w:hAnsi="Tahoma" w:cs="Tahoma"/>
        </w:rPr>
        <w:t>AT i prowadzenia post</w:t>
      </w:r>
      <w:r w:rsidRPr="005C3947">
        <w:rPr>
          <w:rFonts w:ascii="Tahoma" w:hAnsi="Tahoma" w:cs="Tahoma"/>
        </w:rPr>
        <w:t>ę</w:t>
      </w:r>
      <w:r w:rsidR="003B6B74" w:rsidRPr="005C3947">
        <w:rPr>
          <w:rFonts w:ascii="Tahoma" w:hAnsi="Tahoma" w:cs="Tahoma"/>
        </w:rPr>
        <w:t>powań w sprawie refundacji podatku VAT, w tym do wydawania decyzji administracyjnych, zaświadczeń oraz udzielania informacji o przyznaniu refundacji podatku VAT.</w:t>
      </w:r>
    </w:p>
    <w:p w:rsidR="003B6B74" w:rsidRPr="005C3947" w:rsidRDefault="003B6B74" w:rsidP="005C394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5C3947">
        <w:rPr>
          <w:rFonts w:ascii="Tahoma" w:hAnsi="Tahoma" w:cs="Tahoma"/>
          <w:b/>
        </w:rPr>
        <w:t>§ 2</w:t>
      </w:r>
    </w:p>
    <w:p w:rsidR="003B6B74" w:rsidRPr="005C3947" w:rsidRDefault="003B6B74" w:rsidP="005C3947">
      <w:pPr>
        <w:pStyle w:val="Bezodstpw"/>
        <w:spacing w:line="276" w:lineRule="auto"/>
        <w:rPr>
          <w:rFonts w:ascii="Tahoma" w:hAnsi="Tahoma" w:cs="Tahoma"/>
        </w:rPr>
      </w:pPr>
    </w:p>
    <w:p w:rsidR="009F59E9" w:rsidRPr="005C3947" w:rsidRDefault="009F59E9" w:rsidP="005C3947">
      <w:pPr>
        <w:pStyle w:val="Bezodstpw"/>
        <w:spacing w:line="276" w:lineRule="auto"/>
        <w:rPr>
          <w:rFonts w:ascii="Tahoma" w:hAnsi="Tahoma" w:cs="Tahoma"/>
        </w:rPr>
      </w:pPr>
      <w:r w:rsidRPr="005C3947">
        <w:rPr>
          <w:rFonts w:ascii="Tahoma" w:hAnsi="Tahoma" w:cs="Tahoma"/>
        </w:rPr>
        <w:t>Traci moc Zarządzenie Prezydenta Miasta Lubina P.0050.34</w:t>
      </w:r>
      <w:r w:rsidR="006117E8" w:rsidRPr="005C3947">
        <w:rPr>
          <w:rFonts w:ascii="Tahoma" w:hAnsi="Tahoma" w:cs="Tahoma"/>
        </w:rPr>
        <w:t>2</w:t>
      </w:r>
      <w:r w:rsidRPr="005C3947">
        <w:rPr>
          <w:rFonts w:ascii="Tahoma" w:hAnsi="Tahoma" w:cs="Tahoma"/>
        </w:rPr>
        <w:t>.2022 z dnia 30 grudnia 2022r.</w:t>
      </w:r>
    </w:p>
    <w:p w:rsidR="009F59E9" w:rsidRPr="005C3947" w:rsidRDefault="009F59E9" w:rsidP="005C3947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5C3947">
        <w:rPr>
          <w:rFonts w:ascii="Tahoma" w:hAnsi="Tahoma" w:cs="Tahoma"/>
          <w:b/>
          <w:bCs/>
          <w:sz w:val="22"/>
          <w:szCs w:val="22"/>
        </w:rPr>
        <w:t>§ 3</w:t>
      </w:r>
    </w:p>
    <w:p w:rsidR="009F59E9" w:rsidRPr="005C3947" w:rsidRDefault="009F59E9" w:rsidP="005C3947">
      <w:pPr>
        <w:pStyle w:val="Bezodstpw"/>
        <w:spacing w:line="276" w:lineRule="auto"/>
        <w:rPr>
          <w:rFonts w:ascii="Tahoma" w:hAnsi="Tahoma" w:cs="Tahoma"/>
        </w:rPr>
      </w:pPr>
    </w:p>
    <w:p w:rsidR="003B6B74" w:rsidRPr="005C3947" w:rsidRDefault="003B6B74" w:rsidP="005C3947">
      <w:pPr>
        <w:pStyle w:val="Bezodstpw"/>
        <w:spacing w:line="276" w:lineRule="auto"/>
        <w:jc w:val="both"/>
        <w:rPr>
          <w:rFonts w:ascii="Tahoma" w:hAnsi="Tahoma" w:cs="Tahoma"/>
        </w:rPr>
      </w:pPr>
      <w:r w:rsidRPr="005C3947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:rsidR="003B6B74" w:rsidRPr="005C3947" w:rsidRDefault="003B6B74" w:rsidP="005C3947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5C3947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9F59E9" w:rsidRPr="005C3947">
        <w:rPr>
          <w:rFonts w:ascii="Tahoma" w:hAnsi="Tahoma" w:cs="Tahoma"/>
          <w:b/>
          <w:bCs/>
          <w:sz w:val="22"/>
          <w:szCs w:val="22"/>
        </w:rPr>
        <w:t>4</w:t>
      </w:r>
    </w:p>
    <w:p w:rsidR="005C3947" w:rsidRDefault="003B6B74" w:rsidP="005C3947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5C3947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A4A45" w:rsidRPr="005C3947">
        <w:rPr>
          <w:rFonts w:ascii="Tahoma" w:hAnsi="Tahoma" w:cs="Tahoma"/>
          <w:sz w:val="22"/>
          <w:szCs w:val="22"/>
        </w:rPr>
        <w:t>28.02.2023r.</w:t>
      </w:r>
    </w:p>
    <w:p w:rsidR="003F6B13" w:rsidRDefault="003F6B13" w:rsidP="005C3947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3B6B74" w:rsidRPr="005C3947" w:rsidRDefault="003F6B13" w:rsidP="003F6B13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9A1213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p w:rsidR="0025115F" w:rsidRPr="005C3947" w:rsidRDefault="0025115F" w:rsidP="005C3947">
      <w:pPr>
        <w:spacing w:line="276" w:lineRule="auto"/>
        <w:rPr>
          <w:rFonts w:ascii="Tahoma" w:hAnsi="Tahoma" w:cs="Tahoma"/>
        </w:rPr>
      </w:pPr>
    </w:p>
    <w:sectPr w:rsidR="0025115F" w:rsidRPr="005C3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07E04"/>
    <w:multiLevelType w:val="hybridMultilevel"/>
    <w:tmpl w:val="1C7292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03655"/>
    <w:multiLevelType w:val="hybridMultilevel"/>
    <w:tmpl w:val="2E3AB14A"/>
    <w:lvl w:ilvl="0" w:tplc="82AC77C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C33452"/>
    <w:multiLevelType w:val="hybridMultilevel"/>
    <w:tmpl w:val="ED08CF7E"/>
    <w:lvl w:ilvl="0" w:tplc="01E40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74"/>
    <w:rsid w:val="0025115F"/>
    <w:rsid w:val="002C5D81"/>
    <w:rsid w:val="003B6B74"/>
    <w:rsid w:val="003F6B13"/>
    <w:rsid w:val="005C3947"/>
    <w:rsid w:val="006117E8"/>
    <w:rsid w:val="00681714"/>
    <w:rsid w:val="007525C3"/>
    <w:rsid w:val="008C184B"/>
    <w:rsid w:val="009A1213"/>
    <w:rsid w:val="009F59E9"/>
    <w:rsid w:val="00AA4A45"/>
    <w:rsid w:val="00C3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1FE05-0069-4415-9309-7B41BF09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6B74"/>
  </w:style>
  <w:style w:type="paragraph" w:styleId="Nagwek1">
    <w:name w:val="heading 1"/>
    <w:basedOn w:val="Normalny"/>
    <w:next w:val="Normalny"/>
    <w:link w:val="Nagwek1Znak"/>
    <w:qFormat/>
    <w:rsid w:val="005C3947"/>
    <w:pPr>
      <w:keepNext/>
      <w:numPr>
        <w:numId w:val="4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B6B74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3B6B74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5C3947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5C3947"/>
    <w:pPr>
      <w:spacing w:line="25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2023-02-27T13:34:00Z</cp:lastPrinted>
  <dcterms:created xsi:type="dcterms:W3CDTF">2023-02-27T10:03:00Z</dcterms:created>
  <dcterms:modified xsi:type="dcterms:W3CDTF">2023-03-09T12:35:00Z</dcterms:modified>
</cp:coreProperties>
</file>