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600" w:rsidRPr="001E4A04" w:rsidRDefault="00CC5600" w:rsidP="00CC5600">
      <w:pPr>
        <w:pStyle w:val="Bezodstpw"/>
        <w:tabs>
          <w:tab w:val="left" w:pos="720"/>
        </w:tabs>
        <w:rPr>
          <w:rFonts w:ascii="Tahoma" w:hAnsi="Tahoma" w:cs="Tahoma"/>
        </w:rPr>
      </w:pPr>
    </w:p>
    <w:p w:rsidR="00CC5600" w:rsidRPr="001E4A04" w:rsidRDefault="001804B2" w:rsidP="00CC5600">
      <w:pPr>
        <w:pStyle w:val="Standard"/>
        <w:tabs>
          <w:tab w:val="left" w:pos="915"/>
        </w:tabs>
        <w:autoSpaceDE w:val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ZARZĄDZENIE P.0050.178.</w:t>
      </w:r>
      <w:r w:rsidR="00A67794">
        <w:rPr>
          <w:rFonts w:ascii="Tahoma" w:hAnsi="Tahoma"/>
          <w:b/>
          <w:bCs/>
          <w:sz w:val="22"/>
          <w:szCs w:val="22"/>
        </w:rPr>
        <w:t>2023</w:t>
      </w:r>
    </w:p>
    <w:p w:rsidR="00CC5600" w:rsidRPr="001E4A04" w:rsidRDefault="00CC5600" w:rsidP="00CC5600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 w:rsidRPr="001E4A04">
        <w:rPr>
          <w:rFonts w:ascii="Tahoma" w:eastAsia="Arial CE" w:hAnsi="Tahoma"/>
          <w:b/>
          <w:bCs/>
          <w:sz w:val="22"/>
          <w:szCs w:val="22"/>
        </w:rPr>
        <w:t>PREZYDENTA MIASTA LUBINA</w:t>
      </w:r>
    </w:p>
    <w:p w:rsidR="00CC5600" w:rsidRPr="001E4A04" w:rsidRDefault="00A67794" w:rsidP="00CC5600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>
        <w:rPr>
          <w:rFonts w:ascii="Tahoma" w:eastAsia="Arial CE" w:hAnsi="Tahoma"/>
          <w:b/>
          <w:bCs/>
          <w:sz w:val="22"/>
          <w:szCs w:val="22"/>
        </w:rPr>
        <w:t>Z DNIA 2 CZERWCA 2023</w:t>
      </w:r>
      <w:r w:rsidR="00CC5600" w:rsidRPr="001E4A04">
        <w:rPr>
          <w:rFonts w:ascii="Tahoma" w:eastAsia="Arial CE" w:hAnsi="Tahoma"/>
          <w:b/>
          <w:bCs/>
          <w:sz w:val="22"/>
          <w:szCs w:val="22"/>
        </w:rPr>
        <w:t xml:space="preserve"> ROKU</w:t>
      </w:r>
    </w:p>
    <w:p w:rsidR="00CC5600" w:rsidRPr="001E4A04" w:rsidRDefault="00CC5600" w:rsidP="00CC5600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sz w:val="22"/>
          <w:szCs w:val="22"/>
        </w:rPr>
      </w:pPr>
    </w:p>
    <w:p w:rsidR="00CC5600" w:rsidRPr="001E4A04" w:rsidRDefault="00CC5600" w:rsidP="00CC5600">
      <w:pPr>
        <w:pStyle w:val="Standard"/>
        <w:tabs>
          <w:tab w:val="left" w:pos="915"/>
        </w:tabs>
        <w:autoSpaceDE w:val="0"/>
        <w:spacing w:line="360" w:lineRule="auto"/>
        <w:jc w:val="both"/>
        <w:rPr>
          <w:rFonts w:ascii="Tahoma" w:hAnsi="Tahoma"/>
          <w:b/>
          <w:sz w:val="22"/>
          <w:szCs w:val="22"/>
        </w:rPr>
      </w:pPr>
      <w:r w:rsidRPr="001E4A04">
        <w:rPr>
          <w:rFonts w:ascii="Tahoma" w:eastAsia="Arial CE" w:hAnsi="Tahoma"/>
          <w:b/>
          <w:bCs/>
          <w:sz w:val="22"/>
          <w:szCs w:val="22"/>
        </w:rPr>
        <w:tab/>
      </w:r>
      <w:r w:rsidRPr="001E4A04">
        <w:rPr>
          <w:rFonts w:ascii="Tahoma" w:eastAsia="Times New Roman CE" w:hAnsi="Tahoma"/>
          <w:b/>
          <w:bCs/>
          <w:sz w:val="22"/>
          <w:szCs w:val="22"/>
        </w:rPr>
        <w:t>w sprawie rozstrzygnięcia</w:t>
      </w:r>
      <w:r w:rsidRPr="001E4A04">
        <w:rPr>
          <w:rFonts w:ascii="Tahoma" w:eastAsia="Arial" w:hAnsi="Tahoma"/>
          <w:b/>
          <w:bCs/>
          <w:sz w:val="22"/>
          <w:szCs w:val="22"/>
        </w:rPr>
        <w:t xml:space="preserve"> konkursu </w:t>
      </w:r>
      <w:r w:rsidRPr="001E4A04">
        <w:rPr>
          <w:rFonts w:ascii="Tahoma" w:eastAsia="Times New Roman" w:hAnsi="Tahoma"/>
          <w:b/>
          <w:bCs/>
          <w:sz w:val="22"/>
          <w:szCs w:val="22"/>
          <w:lang w:bidi="ar-SA"/>
        </w:rPr>
        <w:t>ofert na wsparcie lub powierzenie</w:t>
      </w:r>
      <w:r w:rsidRPr="001E4A04">
        <w:rPr>
          <w:rFonts w:ascii="Tahoma" w:eastAsia="Times New Roman" w:hAnsi="Tahoma"/>
          <w:b/>
          <w:bCs/>
          <w:sz w:val="22"/>
          <w:szCs w:val="22"/>
          <w:lang w:bidi="ar-SA"/>
        </w:rPr>
        <w:br/>
        <w:t>do rea</w:t>
      </w:r>
      <w:r w:rsidR="005B11E5">
        <w:rPr>
          <w:rFonts w:ascii="Tahoma" w:eastAsia="Times New Roman" w:hAnsi="Tahoma"/>
          <w:b/>
          <w:bCs/>
          <w:sz w:val="22"/>
          <w:szCs w:val="22"/>
          <w:lang w:bidi="ar-SA"/>
        </w:rPr>
        <w:t>lizacji zadań publicznych w 2023</w:t>
      </w:r>
      <w:r w:rsidRPr="001E4A04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r. z zakresu pomocy społecznej, w tym pomocy rodzinom i osobom w trudnej sytuacji życiowej oraz wyrównywania szans tych rodzin i osób</w:t>
      </w:r>
    </w:p>
    <w:p w:rsidR="00CC5600" w:rsidRPr="001E4A04" w:rsidRDefault="00CC5600" w:rsidP="00CC5600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C5600" w:rsidRPr="001E4A04" w:rsidRDefault="00CC5600" w:rsidP="00CC5600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  <w:r w:rsidRPr="001E4A04">
        <w:rPr>
          <w:rFonts w:ascii="Tahoma" w:eastAsia="Times New Roman CE" w:hAnsi="Tahoma"/>
          <w:sz w:val="22"/>
          <w:szCs w:val="22"/>
        </w:rPr>
        <w:tab/>
      </w:r>
      <w:r w:rsidRPr="001E4A04">
        <w:rPr>
          <w:rFonts w:ascii="Tahoma" w:eastAsia="Times New Roman" w:hAnsi="Tahoma"/>
          <w:sz w:val="22"/>
          <w:szCs w:val="22"/>
          <w:lang w:bidi="ar-SA"/>
        </w:rPr>
        <w:t>N</w:t>
      </w:r>
      <w:r w:rsidRPr="001E4A04">
        <w:rPr>
          <w:rFonts w:ascii="Tahoma" w:eastAsia="Arial" w:hAnsi="Tahoma"/>
          <w:sz w:val="22"/>
          <w:szCs w:val="22"/>
        </w:rPr>
        <w:t>a podstawie art. 30 ust</w:t>
      </w:r>
      <w:r w:rsidR="000F66D3">
        <w:rPr>
          <w:rFonts w:ascii="Tahoma" w:eastAsia="Arial" w:hAnsi="Tahoma"/>
          <w:sz w:val="22"/>
          <w:szCs w:val="22"/>
        </w:rPr>
        <w:t>.</w:t>
      </w:r>
      <w:r w:rsidRPr="001E4A04">
        <w:rPr>
          <w:rFonts w:ascii="Tahoma" w:eastAsia="Arial" w:hAnsi="Tahoma"/>
          <w:sz w:val="22"/>
          <w:szCs w:val="22"/>
        </w:rPr>
        <w:t xml:space="preserve"> 1 i ust</w:t>
      </w:r>
      <w:r w:rsidR="000F66D3">
        <w:rPr>
          <w:rFonts w:ascii="Tahoma" w:eastAsia="Arial" w:hAnsi="Tahoma"/>
          <w:sz w:val="22"/>
          <w:szCs w:val="22"/>
        </w:rPr>
        <w:t>.</w:t>
      </w:r>
      <w:r w:rsidRPr="001E4A04">
        <w:rPr>
          <w:rFonts w:ascii="Tahoma" w:eastAsia="Arial" w:hAnsi="Tahoma"/>
          <w:sz w:val="22"/>
          <w:szCs w:val="22"/>
        </w:rPr>
        <w:t xml:space="preserve"> 2 pkt 2 w związku z art. 7 ust. 1 pkt 19 ustawy z dnia 8 marca 1990 r. o samorządzie gminnym</w:t>
      </w:r>
      <w:r w:rsidR="00BC7E58">
        <w:rPr>
          <w:rFonts w:ascii="Tahoma" w:eastAsia="Arial" w:hAnsi="Tahoma"/>
          <w:sz w:val="22"/>
          <w:szCs w:val="22"/>
        </w:rPr>
        <w:t xml:space="preserve"> (tekst jednolity: Dz. U. z 2023 r., poz. 40</w:t>
      </w:r>
      <w:r w:rsidR="005259C4">
        <w:rPr>
          <w:rFonts w:ascii="Tahoma" w:eastAsia="Arial" w:hAnsi="Tahoma"/>
          <w:sz w:val="22"/>
          <w:szCs w:val="22"/>
        </w:rPr>
        <w:t xml:space="preserve"> ze zm.</w:t>
      </w:r>
      <w:r w:rsidRPr="001E4A04">
        <w:rPr>
          <w:rFonts w:ascii="Tahoma" w:eastAsia="Arial" w:hAnsi="Tahoma"/>
          <w:sz w:val="22"/>
          <w:szCs w:val="22"/>
        </w:rPr>
        <w:t xml:space="preserve">)  i  art. 15 ust. 2j ustawy z dnia 24 kwietnia 2003r.o działalności pożytku publicznego </w:t>
      </w:r>
      <w:r w:rsidR="00312E24">
        <w:rPr>
          <w:rFonts w:ascii="Tahoma" w:eastAsia="Arial" w:hAnsi="Tahoma"/>
          <w:sz w:val="22"/>
          <w:szCs w:val="22"/>
        </w:rPr>
        <w:br/>
      </w:r>
      <w:r w:rsidRPr="001E4A04">
        <w:rPr>
          <w:rFonts w:ascii="Tahoma" w:eastAsia="Arial" w:hAnsi="Tahoma"/>
          <w:sz w:val="22"/>
          <w:szCs w:val="22"/>
        </w:rPr>
        <w:t>i o wolontari</w:t>
      </w:r>
      <w:r w:rsidR="00D52B2F">
        <w:rPr>
          <w:rFonts w:ascii="Tahoma" w:eastAsia="Arial" w:hAnsi="Tahoma"/>
          <w:sz w:val="22"/>
          <w:szCs w:val="22"/>
        </w:rPr>
        <w:t>aci</w:t>
      </w:r>
      <w:r w:rsidR="000F66D3">
        <w:rPr>
          <w:rFonts w:ascii="Tahoma" w:eastAsia="Arial" w:hAnsi="Tahoma"/>
          <w:sz w:val="22"/>
          <w:szCs w:val="22"/>
        </w:rPr>
        <w:t>e (tekst jednolity: Dz.U. z 2023 r. poz. 571</w:t>
      </w:r>
      <w:r w:rsidRPr="001E4A04">
        <w:rPr>
          <w:rFonts w:ascii="Tahoma" w:eastAsia="Arial" w:hAnsi="Tahoma"/>
          <w:sz w:val="22"/>
          <w:szCs w:val="22"/>
        </w:rPr>
        <w:t xml:space="preserve"> ze zm.) i</w:t>
      </w:r>
      <w:r w:rsidRPr="001E4A04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312E24">
        <w:rPr>
          <w:rFonts w:ascii="Tahoma" w:eastAsia="Times New Roman" w:hAnsi="Tahoma"/>
          <w:sz w:val="22"/>
          <w:szCs w:val="22"/>
        </w:rPr>
        <w:t>uchwały</w:t>
      </w:r>
      <w:r w:rsidR="00312E24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312E24" w:rsidRPr="0046740E">
        <w:rPr>
          <w:rFonts w:ascii="Tahoma" w:hAnsi="Tahoma"/>
          <w:sz w:val="22"/>
          <w:szCs w:val="22"/>
        </w:rPr>
        <w:t xml:space="preserve">Nr XL/289/22 Rady Miejskiej w Lubinie z dnia 22 listopada 2022 r. </w:t>
      </w:r>
      <w:r w:rsidR="00312E24" w:rsidRPr="0046740E">
        <w:rPr>
          <w:rFonts w:ascii="Tahoma" w:eastAsia="Times New Roman" w:hAnsi="Tahoma"/>
          <w:sz w:val="22"/>
          <w:szCs w:val="22"/>
          <w:lang w:bidi="ar-SA"/>
        </w:rPr>
        <w:t>w sprawie przyjęcia programu współpracy Miasta Lubina z organizacjami pozarządowymi i podmiotami, o których mowa w art. 3 ust. 3 ustawy z dnia 24 kwietnia 2003 roku o działalności pożytku publicznego i o wolontariacie, na rok 2023</w:t>
      </w:r>
      <w:r w:rsidR="00312E24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1E4A04">
        <w:rPr>
          <w:rFonts w:ascii="Tahoma" w:eastAsia="Arial CE" w:hAnsi="Tahoma"/>
          <w:sz w:val="22"/>
          <w:szCs w:val="22"/>
        </w:rPr>
        <w:t xml:space="preserve">oraz </w:t>
      </w:r>
      <w:r w:rsidRPr="001E4A04">
        <w:rPr>
          <w:rFonts w:ascii="Tahoma" w:hAnsi="Tahoma"/>
          <w:sz w:val="22"/>
          <w:szCs w:val="22"/>
        </w:rPr>
        <w:t xml:space="preserve">na podstawie Zarządzenia Nr 41 z dnia 22 sierpnia </w:t>
      </w:r>
      <w:r w:rsidR="00AB629D">
        <w:rPr>
          <w:rFonts w:ascii="Tahoma" w:hAnsi="Tahoma"/>
          <w:sz w:val="22"/>
          <w:szCs w:val="22"/>
        </w:rPr>
        <w:t xml:space="preserve">2019 Prezydenta Miasta Lubina, </w:t>
      </w:r>
      <w:r w:rsidRPr="001E4A04">
        <w:rPr>
          <w:rFonts w:ascii="Tahoma" w:hAnsi="Tahoma"/>
          <w:sz w:val="22"/>
          <w:szCs w:val="22"/>
        </w:rPr>
        <w:t>w sprawie powierzenia prowadzenia spraw  i  wykonywania czynności w tym</w:t>
      </w:r>
      <w:r w:rsidR="00A82B40">
        <w:rPr>
          <w:rFonts w:ascii="Tahoma" w:hAnsi="Tahoma"/>
          <w:sz w:val="22"/>
          <w:szCs w:val="22"/>
        </w:rPr>
        <w:t xml:space="preserve"> </w:t>
      </w:r>
      <w:r w:rsidRPr="001E4A04">
        <w:rPr>
          <w:rFonts w:ascii="Tahoma" w:hAnsi="Tahoma"/>
          <w:sz w:val="22"/>
          <w:szCs w:val="22"/>
        </w:rPr>
        <w:t>praw  i  obowiązków,</w:t>
      </w:r>
      <w:r w:rsidRPr="001E4A04">
        <w:rPr>
          <w:rFonts w:ascii="Tahoma" w:eastAsia="Arial CE" w:hAnsi="Tahoma"/>
          <w:sz w:val="22"/>
          <w:szCs w:val="22"/>
        </w:rPr>
        <w:t xml:space="preserve"> </w:t>
      </w:r>
      <w:r w:rsidRPr="001E4A04"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następuje:</w:t>
      </w:r>
    </w:p>
    <w:p w:rsidR="00CC5600" w:rsidRPr="001E4A04" w:rsidRDefault="00CC5600" w:rsidP="00CC5600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</w:p>
    <w:p w:rsidR="00CC5600" w:rsidRPr="001E4A04" w:rsidRDefault="00CC5600" w:rsidP="00CC5600">
      <w:pPr>
        <w:pStyle w:val="Standard"/>
        <w:autoSpaceDE w:val="0"/>
        <w:jc w:val="center"/>
        <w:rPr>
          <w:rFonts w:ascii="Tahoma" w:hAnsi="Tahoma"/>
          <w:sz w:val="22"/>
          <w:szCs w:val="22"/>
        </w:rPr>
      </w:pPr>
      <w:r w:rsidRPr="001E4A04">
        <w:rPr>
          <w:rFonts w:ascii="Tahoma" w:eastAsia="MS Mincho" w:hAnsi="Tahoma"/>
          <w:b/>
          <w:bCs/>
          <w:sz w:val="22"/>
          <w:szCs w:val="22"/>
        </w:rPr>
        <w:t>§</w:t>
      </w:r>
      <w:r w:rsidRPr="001E4A04">
        <w:rPr>
          <w:rFonts w:ascii="Tahoma" w:eastAsia="Times New Roman CE" w:hAnsi="Tahoma"/>
          <w:b/>
          <w:bCs/>
          <w:sz w:val="22"/>
          <w:szCs w:val="22"/>
        </w:rPr>
        <w:t>1</w:t>
      </w:r>
    </w:p>
    <w:p w:rsidR="00CC5600" w:rsidRPr="001E4A04" w:rsidRDefault="00CC5600" w:rsidP="00CC5600">
      <w:pPr>
        <w:pStyle w:val="Standard"/>
        <w:autoSpaceDE w:val="0"/>
        <w:jc w:val="both"/>
        <w:rPr>
          <w:rFonts w:ascii="Tahoma" w:eastAsia="Times New Roman CE" w:hAnsi="Tahoma"/>
          <w:b/>
          <w:bCs/>
          <w:sz w:val="22"/>
          <w:szCs w:val="22"/>
        </w:rPr>
      </w:pPr>
    </w:p>
    <w:p w:rsidR="00CC5600" w:rsidRPr="00CA2D8F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Times New Roman CE" w:hAnsi="Tahoma"/>
          <w:sz w:val="22"/>
          <w:szCs w:val="22"/>
        </w:rPr>
      </w:pPr>
      <w:r w:rsidRPr="00CA2D8F">
        <w:rPr>
          <w:rFonts w:ascii="Tahoma" w:eastAsia="Times New Roman CE" w:hAnsi="Tahoma"/>
          <w:sz w:val="22"/>
          <w:szCs w:val="22"/>
        </w:rPr>
        <w:tab/>
        <w:t>W ramach rozstrzygnięcia otwartego</w:t>
      </w:r>
      <w:r w:rsidRPr="00CA2D8F">
        <w:rPr>
          <w:rFonts w:ascii="Tahoma" w:eastAsia="Arial" w:hAnsi="Tahoma"/>
          <w:bCs/>
          <w:sz w:val="22"/>
          <w:szCs w:val="22"/>
        </w:rPr>
        <w:t xml:space="preserve"> konkursu </w:t>
      </w:r>
      <w:r w:rsidRPr="00CA2D8F">
        <w:rPr>
          <w:rFonts w:ascii="Tahoma" w:eastAsia="Times New Roman" w:hAnsi="Tahoma"/>
          <w:bCs/>
          <w:sz w:val="22"/>
          <w:szCs w:val="22"/>
          <w:lang w:bidi="ar-SA"/>
        </w:rPr>
        <w:t>ofert na wsparcie lub powierzenie do rea</w:t>
      </w:r>
      <w:r w:rsidR="00312E24" w:rsidRPr="00CA2D8F">
        <w:rPr>
          <w:rFonts w:ascii="Tahoma" w:eastAsia="Times New Roman" w:hAnsi="Tahoma"/>
          <w:bCs/>
          <w:sz w:val="22"/>
          <w:szCs w:val="22"/>
          <w:lang w:bidi="ar-SA"/>
        </w:rPr>
        <w:t>lizacji zadań publicznych w 2023</w:t>
      </w:r>
      <w:r w:rsidRPr="00CA2D8F">
        <w:rPr>
          <w:rFonts w:ascii="Tahoma" w:eastAsia="Times New Roman" w:hAnsi="Tahoma"/>
          <w:bCs/>
          <w:sz w:val="22"/>
          <w:szCs w:val="22"/>
          <w:lang w:bidi="ar-SA"/>
        </w:rPr>
        <w:t xml:space="preserve"> r. z zakresu pomocy społecznej, w tym pomocy rodzinom i osobom w trudnej sytuacji życiowej oraz wyrównywania szans tych rodzin  i  osób</w:t>
      </w:r>
      <w:r w:rsidRPr="00CA2D8F">
        <w:rPr>
          <w:rFonts w:ascii="Tahoma" w:hAnsi="Tahoma"/>
          <w:sz w:val="22"/>
          <w:szCs w:val="22"/>
        </w:rPr>
        <w:t xml:space="preserve">, </w:t>
      </w:r>
      <w:r w:rsidR="00CA2D8F">
        <w:rPr>
          <w:rFonts w:ascii="Tahoma" w:eastAsia="Times New Roman CE" w:hAnsi="Tahoma"/>
          <w:sz w:val="22"/>
          <w:szCs w:val="22"/>
        </w:rPr>
        <w:t>dotację</w:t>
      </w:r>
      <w:r w:rsidR="000F66D3" w:rsidRPr="00CA2D8F">
        <w:rPr>
          <w:rFonts w:ascii="Tahoma" w:eastAsia="Times New Roman CE" w:hAnsi="Tahoma"/>
          <w:sz w:val="22"/>
          <w:szCs w:val="22"/>
        </w:rPr>
        <w:t xml:space="preserve"> otrzymuje</w:t>
      </w:r>
      <w:r w:rsidRPr="00CA2D8F">
        <w:rPr>
          <w:rFonts w:ascii="Tahoma" w:eastAsia="Times New Roman CE" w:hAnsi="Tahoma"/>
          <w:sz w:val="22"/>
          <w:szCs w:val="22"/>
        </w:rPr>
        <w:t xml:space="preserve">: </w:t>
      </w:r>
    </w:p>
    <w:p w:rsidR="00A82B40" w:rsidRDefault="00CC5600" w:rsidP="00A82B40">
      <w:pPr>
        <w:pStyle w:val="Bezodstpw"/>
        <w:spacing w:line="360" w:lineRule="auto"/>
        <w:jc w:val="both"/>
        <w:rPr>
          <w:rFonts w:ascii="Tahoma" w:hAnsi="Tahoma" w:cs="Tahoma"/>
        </w:rPr>
      </w:pPr>
      <w:r w:rsidRPr="001D22CC">
        <w:rPr>
          <w:rFonts w:ascii="Tahoma" w:hAnsi="Tahoma" w:cs="Tahoma"/>
        </w:rPr>
        <w:t>Koło Lubińskie Towarzystwa Pomocy im. Św. Brata Alberta, z siedzibą w Lubinie,</w:t>
      </w:r>
      <w:r w:rsidRPr="001D22CC">
        <w:rPr>
          <w:rFonts w:ascii="Tahoma" w:hAnsi="Tahoma" w:cs="Tahoma"/>
        </w:rPr>
        <w:br/>
        <w:t xml:space="preserve">ul. Parkowa 1, </w:t>
      </w:r>
      <w:r w:rsidR="000F66D3" w:rsidRPr="001D22CC">
        <w:rPr>
          <w:rFonts w:ascii="Tahoma" w:hAnsi="Tahoma" w:cs="Tahoma"/>
        </w:rPr>
        <w:t xml:space="preserve">59 - 300 Lubin </w:t>
      </w:r>
      <w:r w:rsidRPr="001D22CC">
        <w:rPr>
          <w:rFonts w:ascii="Tahoma" w:hAnsi="Tahoma" w:cs="Tahoma"/>
        </w:rPr>
        <w:t>na realizację zadania pn</w:t>
      </w:r>
      <w:r w:rsidR="008A00D6" w:rsidRPr="001D22CC">
        <w:rPr>
          <w:rFonts w:ascii="Tahoma" w:hAnsi="Tahoma" w:cs="Tahoma"/>
        </w:rPr>
        <w:t xml:space="preserve">.  „Budowanie systemu wsparcia osób i rodzin pozostających w trudniej sytuacji życiowej – pomoc osobom bezdomnym i ubogim poprzez aktywizację i zapewnienie im całodobowego, tymczasowego schronienia w schronisku dla osób bezdomnych oraz tymczasowego schronienia w noclegowni bądź ogrzewalni, zapewnienie usług opiekuńczych”, </w:t>
      </w:r>
      <w:r w:rsidR="000F66D3" w:rsidRPr="001D22CC">
        <w:rPr>
          <w:rFonts w:ascii="Tahoma" w:hAnsi="Tahoma" w:cs="Tahoma"/>
        </w:rPr>
        <w:t>kwota przyznanej dotacji 95</w:t>
      </w:r>
      <w:r w:rsidRPr="001D22CC">
        <w:rPr>
          <w:rFonts w:ascii="Tahoma" w:hAnsi="Tahoma" w:cs="Tahoma"/>
        </w:rPr>
        <w:t> 000 zł,</w:t>
      </w:r>
      <w:r w:rsidR="00A82B40">
        <w:rPr>
          <w:rFonts w:ascii="Tahoma" w:hAnsi="Tahoma" w:cs="Tahoma"/>
        </w:rPr>
        <w:t xml:space="preserve"> </w:t>
      </w:r>
    </w:p>
    <w:p w:rsidR="00CC5600" w:rsidRPr="001D22CC" w:rsidRDefault="00CC5600" w:rsidP="00A82B40">
      <w:pPr>
        <w:pStyle w:val="Bezodstpw"/>
        <w:spacing w:line="360" w:lineRule="auto"/>
        <w:jc w:val="both"/>
        <w:rPr>
          <w:rFonts w:ascii="Tahoma" w:eastAsia="Times New Roman" w:hAnsi="Tahoma"/>
          <w:i/>
          <w:iCs/>
        </w:rPr>
      </w:pPr>
      <w:r w:rsidRPr="001D22CC">
        <w:rPr>
          <w:rFonts w:ascii="Tahoma" w:eastAsia="Times New Roman" w:hAnsi="Tahoma"/>
          <w:i/>
          <w:iCs/>
        </w:rPr>
        <w:t xml:space="preserve">Płatne </w:t>
      </w:r>
      <w:r w:rsidR="000F66D3" w:rsidRPr="001D22CC">
        <w:rPr>
          <w:rFonts w:ascii="Tahoma" w:eastAsia="Times New Roman" w:hAnsi="Tahoma"/>
          <w:i/>
          <w:iCs/>
        </w:rPr>
        <w:t>z dz.853,rozdz.85395, 2360</w:t>
      </w:r>
    </w:p>
    <w:p w:rsidR="00CC5600" w:rsidRPr="001E4A04" w:rsidRDefault="00CC5600" w:rsidP="00CC5600">
      <w:pPr>
        <w:pStyle w:val="Standard"/>
        <w:tabs>
          <w:tab w:val="left" w:pos="340"/>
        </w:tabs>
        <w:jc w:val="center"/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</w:pPr>
      <w:r w:rsidRPr="001E4A04"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>§ 2</w:t>
      </w:r>
    </w:p>
    <w:p w:rsidR="00CC5600" w:rsidRPr="001E4A04" w:rsidRDefault="00CC5600" w:rsidP="00CC5600">
      <w:pPr>
        <w:pStyle w:val="Standard"/>
        <w:tabs>
          <w:tab w:val="left" w:pos="340"/>
        </w:tabs>
        <w:jc w:val="center"/>
        <w:rPr>
          <w:rFonts w:ascii="Tahoma" w:eastAsia="Times New Roman" w:hAnsi="Tahoma"/>
          <w:color w:val="000000"/>
          <w:sz w:val="22"/>
          <w:szCs w:val="22"/>
          <w:lang w:bidi="ar-SA"/>
        </w:rPr>
      </w:pPr>
    </w:p>
    <w:p w:rsidR="00CC5600" w:rsidRDefault="00CC5600" w:rsidP="00A82B40">
      <w:pPr>
        <w:pStyle w:val="Standard"/>
        <w:tabs>
          <w:tab w:val="left" w:pos="340"/>
        </w:tabs>
        <w:rPr>
          <w:rFonts w:ascii="Tahoma" w:eastAsia="Times New Roman" w:hAnsi="Tahoma"/>
          <w:color w:val="000000"/>
          <w:sz w:val="22"/>
          <w:szCs w:val="22"/>
          <w:lang w:bidi="ar-SA"/>
        </w:rPr>
      </w:pPr>
      <w:r w:rsidRPr="001E4A04">
        <w:rPr>
          <w:rFonts w:ascii="Tahoma" w:eastAsia="Times New Roman" w:hAnsi="Tahoma"/>
          <w:color w:val="000000"/>
          <w:sz w:val="22"/>
          <w:szCs w:val="22"/>
          <w:lang w:bidi="ar-SA"/>
        </w:rPr>
        <w:tab/>
        <w:t>Zarząd</w:t>
      </w:r>
      <w:r w:rsidR="000F66D3">
        <w:rPr>
          <w:rFonts w:ascii="Tahoma" w:eastAsia="Times New Roman" w:hAnsi="Tahoma"/>
          <w:color w:val="000000"/>
          <w:sz w:val="22"/>
          <w:szCs w:val="22"/>
          <w:lang w:bidi="ar-SA"/>
        </w:rPr>
        <w:t>zenie wchodzi w życie z dniem 2 czerwca 2023</w:t>
      </w:r>
      <w:r w:rsidRPr="001E4A04"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 r.</w:t>
      </w:r>
    </w:p>
    <w:p w:rsidR="00A82B40" w:rsidRDefault="00A82B40" w:rsidP="00A82B40">
      <w:pPr>
        <w:pStyle w:val="Standard"/>
        <w:tabs>
          <w:tab w:val="left" w:pos="340"/>
        </w:tabs>
        <w:rPr>
          <w:rFonts w:ascii="Tahoma" w:eastAsia="Times New Roman" w:hAnsi="Tahoma"/>
          <w:color w:val="000000"/>
          <w:sz w:val="22"/>
          <w:szCs w:val="22"/>
          <w:lang w:bidi="ar-SA"/>
        </w:rPr>
      </w:pPr>
    </w:p>
    <w:p w:rsidR="00A82B40" w:rsidRDefault="00A82B40" w:rsidP="00A82B40">
      <w:pPr>
        <w:spacing w:line="276" w:lineRule="auto"/>
        <w:ind w:left="4956" w:firstLine="708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z up. PREZYDENTA MIASTA </w:t>
      </w:r>
    </w:p>
    <w:p w:rsidR="008F4D07" w:rsidRPr="001E4A04" w:rsidRDefault="00A82B40" w:rsidP="00A82B40">
      <w:pPr>
        <w:spacing w:line="276" w:lineRule="auto"/>
        <w:ind w:left="5664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/-/ Tomasz Ochocki</w:t>
      </w:r>
      <w:bookmarkStart w:id="0" w:name="page44R_mcid32"/>
      <w:bookmarkEnd w:id="0"/>
      <w:r>
        <w:rPr>
          <w:rFonts w:ascii="Tahoma" w:hAnsi="Tahoma"/>
          <w:sz w:val="22"/>
          <w:szCs w:val="22"/>
        </w:rPr>
        <w:br/>
        <w:t>Sekretarz Miasta</w:t>
      </w:r>
      <w:bookmarkStart w:id="1" w:name="_GoBack"/>
      <w:bookmarkEnd w:id="1"/>
    </w:p>
    <w:sectPr w:rsidR="008F4D07" w:rsidRPr="001E4A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 w15:restartNumberingAfterBreak="0">
    <w:nsid w:val="13027184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2" w15:restartNumberingAfterBreak="0">
    <w:nsid w:val="5A5C3F36"/>
    <w:multiLevelType w:val="hybridMultilevel"/>
    <w:tmpl w:val="7C7AF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5F3A0BDD"/>
    <w:multiLevelType w:val="hybridMultilevel"/>
    <w:tmpl w:val="7070E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831EE"/>
    <w:multiLevelType w:val="hybridMultilevel"/>
    <w:tmpl w:val="75C8D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23FD4"/>
    <w:multiLevelType w:val="hybridMultilevel"/>
    <w:tmpl w:val="A058C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00"/>
    <w:rsid w:val="000908C4"/>
    <w:rsid w:val="000B4199"/>
    <w:rsid w:val="000E31AF"/>
    <w:rsid w:val="000E6F42"/>
    <w:rsid w:val="000F41E2"/>
    <w:rsid w:val="000F66D3"/>
    <w:rsid w:val="001221D3"/>
    <w:rsid w:val="001420C6"/>
    <w:rsid w:val="00150D45"/>
    <w:rsid w:val="001804B2"/>
    <w:rsid w:val="001873C0"/>
    <w:rsid w:val="00195DFF"/>
    <w:rsid w:val="00196E02"/>
    <w:rsid w:val="001D22CC"/>
    <w:rsid w:val="001E4A04"/>
    <w:rsid w:val="00204820"/>
    <w:rsid w:val="00211C20"/>
    <w:rsid w:val="00234A31"/>
    <w:rsid w:val="0025236F"/>
    <w:rsid w:val="002731F4"/>
    <w:rsid w:val="00312E24"/>
    <w:rsid w:val="003549C1"/>
    <w:rsid w:val="003B17CF"/>
    <w:rsid w:val="003C5CB3"/>
    <w:rsid w:val="0046740E"/>
    <w:rsid w:val="004726BD"/>
    <w:rsid w:val="004829B9"/>
    <w:rsid w:val="00490A6A"/>
    <w:rsid w:val="004A745F"/>
    <w:rsid w:val="004B62AE"/>
    <w:rsid w:val="004C52EB"/>
    <w:rsid w:val="004C763B"/>
    <w:rsid w:val="004F096F"/>
    <w:rsid w:val="004F6B95"/>
    <w:rsid w:val="005259C4"/>
    <w:rsid w:val="00582101"/>
    <w:rsid w:val="005948C0"/>
    <w:rsid w:val="005A2108"/>
    <w:rsid w:val="005A5431"/>
    <w:rsid w:val="005B11E5"/>
    <w:rsid w:val="0061273F"/>
    <w:rsid w:val="006707F1"/>
    <w:rsid w:val="006804AB"/>
    <w:rsid w:val="00690668"/>
    <w:rsid w:val="006B7B68"/>
    <w:rsid w:val="00742430"/>
    <w:rsid w:val="007B1549"/>
    <w:rsid w:val="007E4693"/>
    <w:rsid w:val="007F2838"/>
    <w:rsid w:val="007F731F"/>
    <w:rsid w:val="008A00D6"/>
    <w:rsid w:val="008E47EC"/>
    <w:rsid w:val="008F4D07"/>
    <w:rsid w:val="0091497C"/>
    <w:rsid w:val="009629C6"/>
    <w:rsid w:val="00993803"/>
    <w:rsid w:val="009D51C5"/>
    <w:rsid w:val="00A11622"/>
    <w:rsid w:val="00A553F7"/>
    <w:rsid w:val="00A55D37"/>
    <w:rsid w:val="00A67794"/>
    <w:rsid w:val="00A82B40"/>
    <w:rsid w:val="00AB629D"/>
    <w:rsid w:val="00AC085D"/>
    <w:rsid w:val="00B2021F"/>
    <w:rsid w:val="00B75C1D"/>
    <w:rsid w:val="00B966B2"/>
    <w:rsid w:val="00BA080D"/>
    <w:rsid w:val="00BC43B8"/>
    <w:rsid w:val="00BC7E58"/>
    <w:rsid w:val="00C55F32"/>
    <w:rsid w:val="00CA2D8F"/>
    <w:rsid w:val="00CC5600"/>
    <w:rsid w:val="00CC7D86"/>
    <w:rsid w:val="00CF6FD1"/>
    <w:rsid w:val="00D52B2F"/>
    <w:rsid w:val="00E4584B"/>
    <w:rsid w:val="00F35E52"/>
    <w:rsid w:val="00F4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FF65E3-106E-474D-BFB4-530AEE59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C5600"/>
    <w:rPr>
      <w:color w:val="0000FF"/>
      <w:u w:val="single"/>
    </w:rPr>
  </w:style>
  <w:style w:type="paragraph" w:styleId="Bezodstpw">
    <w:name w:val="No Spacing"/>
    <w:qFormat/>
    <w:rsid w:val="00CC5600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CC5600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C5600"/>
    <w:pPr>
      <w:spacing w:after="120"/>
    </w:pPr>
  </w:style>
  <w:style w:type="paragraph" w:customStyle="1" w:styleId="Textbodyindent">
    <w:name w:val="Text body indent"/>
    <w:basedOn w:val="Standard"/>
    <w:rsid w:val="00CC5600"/>
    <w:pPr>
      <w:jc w:val="both"/>
    </w:pPr>
  </w:style>
  <w:style w:type="paragraph" w:customStyle="1" w:styleId="TableContents">
    <w:name w:val="Table Contents"/>
    <w:basedOn w:val="Standard"/>
    <w:rsid w:val="00CC5600"/>
    <w:pPr>
      <w:suppressLineNumbers/>
    </w:pPr>
  </w:style>
  <w:style w:type="paragraph" w:customStyle="1" w:styleId="dtz">
    <w:name w:val="dtz"/>
    <w:basedOn w:val="Normalny"/>
    <w:rsid w:val="00CC5600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CC56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Katarzyna Skibińska</cp:lastModifiedBy>
  <cp:revision>2</cp:revision>
  <cp:lastPrinted>2023-06-02T09:39:00Z</cp:lastPrinted>
  <dcterms:created xsi:type="dcterms:W3CDTF">2023-06-09T12:42:00Z</dcterms:created>
  <dcterms:modified xsi:type="dcterms:W3CDTF">2023-06-09T12:42:00Z</dcterms:modified>
</cp:coreProperties>
</file>