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7E9" w:rsidRPr="003E67E9" w:rsidRDefault="003E67E9" w:rsidP="003E67E9">
      <w:pPr>
        <w:pStyle w:val="Textbody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7938"/>
        </w:tabs>
        <w:spacing w:after="0" w:line="276" w:lineRule="auto"/>
        <w:ind w:right="425"/>
        <w:rPr>
          <w:rFonts w:ascii="Tahoma" w:hAnsi="Tahoma"/>
          <w:b/>
          <w:sz w:val="20"/>
          <w:szCs w:val="20"/>
        </w:rPr>
      </w:pPr>
      <w:r w:rsidRPr="003E67E9">
        <w:rPr>
          <w:rFonts w:ascii="Tahoma" w:hAnsi="Tahoma"/>
          <w:b/>
          <w:sz w:val="20"/>
          <w:szCs w:val="20"/>
        </w:rPr>
        <w:t xml:space="preserve">RADA MIEJSKA                                                                                                     </w:t>
      </w:r>
    </w:p>
    <w:p w:rsidR="003E67E9" w:rsidRPr="003E67E9" w:rsidRDefault="003E67E9" w:rsidP="003E67E9">
      <w:pPr>
        <w:widowControl w:val="0"/>
        <w:suppressAutoHyphens/>
        <w:autoSpaceDN w:val="0"/>
        <w:spacing w:after="0" w:line="276" w:lineRule="auto"/>
        <w:rPr>
          <w:rFonts w:ascii="Tahoma" w:eastAsia="Times New Roman" w:hAnsi="Tahoma" w:cs="Tahoma"/>
          <w:b/>
          <w:kern w:val="3"/>
          <w:sz w:val="20"/>
          <w:szCs w:val="20"/>
          <w:lang w:eastAsia="zh-CN" w:bidi="hi-IN"/>
        </w:rPr>
      </w:pPr>
      <w:r w:rsidRPr="003E67E9">
        <w:rPr>
          <w:rFonts w:ascii="Tahoma" w:eastAsia="Times New Roman" w:hAnsi="Tahoma" w:cs="Tahoma"/>
          <w:b/>
          <w:kern w:val="3"/>
          <w:sz w:val="20"/>
          <w:szCs w:val="20"/>
          <w:lang w:eastAsia="zh-CN" w:bidi="hi-IN"/>
        </w:rPr>
        <w:t>W LUBINIE</w:t>
      </w:r>
    </w:p>
    <w:p w:rsidR="003E67E9" w:rsidRPr="003E67E9" w:rsidRDefault="003E67E9" w:rsidP="003E67E9">
      <w:pPr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3E67E9">
        <w:rPr>
          <w:rFonts w:ascii="Tahoma" w:eastAsia="Times New Roman" w:hAnsi="Tahoma" w:cs="Tahoma"/>
          <w:b/>
          <w:sz w:val="20"/>
          <w:szCs w:val="20"/>
          <w:lang w:eastAsia="pl-PL"/>
        </w:rPr>
        <w:tab/>
      </w:r>
      <w:r w:rsidRPr="003E67E9">
        <w:rPr>
          <w:rFonts w:ascii="Tahoma" w:eastAsia="Times New Roman" w:hAnsi="Tahoma" w:cs="Tahoma"/>
          <w:b/>
          <w:sz w:val="20"/>
          <w:szCs w:val="20"/>
          <w:lang w:eastAsia="pl-PL"/>
        </w:rPr>
        <w:tab/>
      </w:r>
      <w:r w:rsidRPr="003E67E9">
        <w:rPr>
          <w:rFonts w:ascii="Tahoma" w:eastAsia="Times New Roman" w:hAnsi="Tahoma" w:cs="Tahoma"/>
          <w:b/>
          <w:sz w:val="20"/>
          <w:szCs w:val="20"/>
          <w:lang w:eastAsia="pl-PL"/>
        </w:rPr>
        <w:tab/>
      </w:r>
      <w:r w:rsidRPr="003E67E9">
        <w:rPr>
          <w:rFonts w:ascii="Tahoma" w:eastAsia="Times New Roman" w:hAnsi="Tahoma" w:cs="Tahoma"/>
          <w:b/>
          <w:sz w:val="20"/>
          <w:szCs w:val="20"/>
          <w:lang w:eastAsia="pl-PL"/>
        </w:rPr>
        <w:tab/>
      </w:r>
      <w:r w:rsidRPr="003E67E9">
        <w:rPr>
          <w:rFonts w:ascii="Tahoma" w:eastAsia="Times New Roman" w:hAnsi="Tahoma" w:cs="Tahoma"/>
          <w:b/>
          <w:sz w:val="20"/>
          <w:szCs w:val="20"/>
          <w:lang w:eastAsia="pl-PL"/>
        </w:rPr>
        <w:tab/>
      </w:r>
      <w:r w:rsidRPr="003E67E9">
        <w:rPr>
          <w:rFonts w:ascii="Tahoma" w:eastAsia="Times New Roman" w:hAnsi="Tahoma" w:cs="Tahoma"/>
          <w:b/>
          <w:sz w:val="20"/>
          <w:szCs w:val="20"/>
          <w:lang w:eastAsia="pl-PL"/>
        </w:rPr>
        <w:tab/>
      </w:r>
      <w:r w:rsidRPr="003E67E9">
        <w:rPr>
          <w:rFonts w:ascii="Tahoma" w:eastAsia="Times New Roman" w:hAnsi="Tahoma" w:cs="Tahoma"/>
          <w:b/>
          <w:sz w:val="20"/>
          <w:szCs w:val="20"/>
          <w:lang w:eastAsia="pl-PL"/>
        </w:rPr>
        <w:tab/>
      </w:r>
      <w:r w:rsidRPr="003E67E9">
        <w:rPr>
          <w:rFonts w:ascii="Tahoma" w:eastAsia="Times New Roman" w:hAnsi="Tahoma" w:cs="Tahoma"/>
          <w:b/>
          <w:sz w:val="20"/>
          <w:szCs w:val="20"/>
          <w:lang w:eastAsia="pl-PL"/>
        </w:rPr>
        <w:tab/>
      </w:r>
      <w:r w:rsidRPr="003E67E9">
        <w:rPr>
          <w:rFonts w:ascii="Tahoma" w:eastAsia="Times New Roman" w:hAnsi="Tahoma" w:cs="Tahoma"/>
          <w:b/>
          <w:sz w:val="20"/>
          <w:szCs w:val="20"/>
          <w:lang w:eastAsia="pl-PL"/>
        </w:rPr>
        <w:tab/>
      </w:r>
      <w:r w:rsidRPr="003E67E9">
        <w:rPr>
          <w:rFonts w:ascii="Tahoma" w:eastAsia="Times New Roman" w:hAnsi="Tahoma" w:cs="Tahoma"/>
          <w:b/>
          <w:sz w:val="20"/>
          <w:szCs w:val="20"/>
          <w:lang w:eastAsia="pl-PL"/>
        </w:rPr>
        <w:t>PROJKET NR 46</w:t>
      </w:r>
      <w:r w:rsidRPr="003E67E9">
        <w:rPr>
          <w:rFonts w:ascii="Tahoma" w:eastAsia="Times New Roman" w:hAnsi="Tahoma" w:cs="Tahoma"/>
          <w:b/>
          <w:sz w:val="20"/>
          <w:szCs w:val="20"/>
          <w:lang w:eastAsia="pl-PL"/>
        </w:rPr>
        <w:t>/2023</w:t>
      </w:r>
    </w:p>
    <w:p w:rsidR="003E67E9" w:rsidRPr="003E67E9" w:rsidRDefault="003E67E9" w:rsidP="003E67E9">
      <w:pPr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3E67E9" w:rsidRPr="003E67E9" w:rsidRDefault="003E67E9" w:rsidP="003E67E9">
      <w:pPr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3E67E9" w:rsidRPr="003E67E9" w:rsidRDefault="003E67E9" w:rsidP="003E67E9">
      <w:pPr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3E67E9">
        <w:rPr>
          <w:rFonts w:ascii="Tahoma" w:eastAsia="Times New Roman" w:hAnsi="Tahoma" w:cs="Tahoma"/>
          <w:b/>
          <w:sz w:val="20"/>
          <w:szCs w:val="20"/>
          <w:lang w:eastAsia="pl-PL"/>
        </w:rPr>
        <w:t>UCHWAŁA NR……..</w:t>
      </w:r>
    </w:p>
    <w:p w:rsidR="003E67E9" w:rsidRPr="003E67E9" w:rsidRDefault="003E67E9" w:rsidP="003E67E9">
      <w:pPr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3E67E9">
        <w:rPr>
          <w:rFonts w:ascii="Tahoma" w:eastAsia="Times New Roman" w:hAnsi="Tahoma" w:cs="Tahoma"/>
          <w:b/>
          <w:sz w:val="20"/>
          <w:szCs w:val="20"/>
          <w:lang w:eastAsia="pl-PL"/>
        </w:rPr>
        <w:t>RADY MIEJSKIEJ W LUBINIE</w:t>
      </w:r>
    </w:p>
    <w:p w:rsidR="003E67E9" w:rsidRPr="003E67E9" w:rsidRDefault="003E67E9" w:rsidP="003E67E9">
      <w:pPr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3E67E9">
        <w:rPr>
          <w:rFonts w:ascii="Tahoma" w:eastAsia="Times New Roman" w:hAnsi="Tahoma" w:cs="Tahoma"/>
          <w:b/>
          <w:sz w:val="20"/>
          <w:szCs w:val="20"/>
          <w:lang w:eastAsia="pl-PL"/>
        </w:rPr>
        <w:t>z dnia………..</w:t>
      </w:r>
    </w:p>
    <w:p w:rsidR="009D119E" w:rsidRPr="003E67E9" w:rsidRDefault="009D119E" w:rsidP="003E67E9">
      <w:pPr>
        <w:pStyle w:val="Standard"/>
        <w:autoSpaceDE w:val="0"/>
        <w:jc w:val="center"/>
        <w:rPr>
          <w:rFonts w:ascii="Tahoma" w:hAnsi="Tahoma"/>
          <w:sz w:val="20"/>
          <w:szCs w:val="20"/>
        </w:rPr>
      </w:pPr>
      <w:r w:rsidRPr="003E67E9">
        <w:rPr>
          <w:rFonts w:ascii="Tahoma" w:hAnsi="Tahoma"/>
          <w:b/>
          <w:bCs/>
          <w:sz w:val="20"/>
          <w:szCs w:val="20"/>
        </w:rPr>
        <w:tab/>
      </w:r>
      <w:r w:rsidRPr="003E67E9">
        <w:rPr>
          <w:rFonts w:ascii="Tahoma" w:hAnsi="Tahoma"/>
          <w:b/>
          <w:bCs/>
          <w:sz w:val="20"/>
          <w:szCs w:val="20"/>
        </w:rPr>
        <w:tab/>
      </w:r>
      <w:r w:rsidRPr="003E67E9">
        <w:rPr>
          <w:rFonts w:ascii="Tahoma" w:hAnsi="Tahoma"/>
          <w:b/>
          <w:bCs/>
          <w:sz w:val="20"/>
          <w:szCs w:val="20"/>
        </w:rPr>
        <w:tab/>
      </w:r>
      <w:r w:rsidRPr="003E67E9">
        <w:rPr>
          <w:rFonts w:ascii="Tahoma" w:hAnsi="Tahoma"/>
          <w:b/>
          <w:bCs/>
          <w:sz w:val="20"/>
          <w:szCs w:val="20"/>
        </w:rPr>
        <w:tab/>
      </w:r>
    </w:p>
    <w:p w:rsidR="00B93E06" w:rsidRPr="003E67E9" w:rsidRDefault="009D119E" w:rsidP="004D3B0E">
      <w:pPr>
        <w:jc w:val="center"/>
        <w:rPr>
          <w:rFonts w:ascii="Tahoma" w:hAnsi="Tahoma" w:cs="Tahoma"/>
          <w:b/>
          <w:sz w:val="20"/>
          <w:szCs w:val="20"/>
        </w:rPr>
      </w:pPr>
      <w:r w:rsidRPr="003E67E9">
        <w:rPr>
          <w:rFonts w:ascii="Tahoma" w:hAnsi="Tahoma" w:cs="Tahoma"/>
          <w:b/>
          <w:sz w:val="20"/>
          <w:szCs w:val="20"/>
        </w:rPr>
        <w:t xml:space="preserve">w sprawie </w:t>
      </w:r>
      <w:r w:rsidR="00811EA1" w:rsidRPr="003E67E9">
        <w:rPr>
          <w:rFonts w:ascii="Tahoma" w:hAnsi="Tahoma" w:cs="Tahoma"/>
          <w:b/>
          <w:sz w:val="20"/>
          <w:szCs w:val="20"/>
        </w:rPr>
        <w:t xml:space="preserve">określenia </w:t>
      </w:r>
      <w:r w:rsidRPr="003E67E9">
        <w:rPr>
          <w:rFonts w:ascii="Tahoma" w:hAnsi="Tahoma" w:cs="Tahoma"/>
          <w:b/>
          <w:sz w:val="20"/>
          <w:szCs w:val="20"/>
        </w:rPr>
        <w:t>zasad udzielenia dotacji na prace konserwatorskie, restauratorskie lub roboty budowlane przy zabytku wpisanym do rejestru</w:t>
      </w:r>
      <w:r w:rsidR="00811EA1" w:rsidRPr="003E67E9">
        <w:rPr>
          <w:rFonts w:ascii="Tahoma" w:hAnsi="Tahoma" w:cs="Tahoma"/>
          <w:b/>
          <w:sz w:val="20"/>
          <w:szCs w:val="20"/>
        </w:rPr>
        <w:t xml:space="preserve"> zabytków lub znajdującym się </w:t>
      </w:r>
      <w:r w:rsidR="004D3B0E" w:rsidRPr="003E67E9">
        <w:rPr>
          <w:rFonts w:ascii="Tahoma" w:hAnsi="Tahoma" w:cs="Tahoma"/>
          <w:b/>
          <w:sz w:val="20"/>
          <w:szCs w:val="20"/>
        </w:rPr>
        <w:t>w gminnej ewidencji zabytków</w:t>
      </w:r>
    </w:p>
    <w:p w:rsidR="009D119E" w:rsidRPr="003E67E9" w:rsidRDefault="009D119E">
      <w:pPr>
        <w:rPr>
          <w:rFonts w:ascii="Tahoma" w:hAnsi="Tahoma" w:cs="Tahoma"/>
          <w:sz w:val="20"/>
          <w:szCs w:val="20"/>
        </w:rPr>
      </w:pPr>
    </w:p>
    <w:p w:rsidR="009D119E" w:rsidRPr="003E67E9" w:rsidRDefault="009D119E" w:rsidP="00280788">
      <w:pPr>
        <w:jc w:val="both"/>
        <w:rPr>
          <w:rFonts w:ascii="Tahoma" w:hAnsi="Tahoma" w:cs="Tahoma"/>
          <w:sz w:val="20"/>
          <w:szCs w:val="20"/>
        </w:rPr>
      </w:pPr>
      <w:r w:rsidRPr="003E67E9">
        <w:rPr>
          <w:rFonts w:ascii="Tahoma" w:hAnsi="Tahoma" w:cs="Tahoma"/>
          <w:sz w:val="20"/>
          <w:szCs w:val="20"/>
        </w:rPr>
        <w:tab/>
        <w:t xml:space="preserve">Na podstawie </w:t>
      </w:r>
      <w:r w:rsidR="00811EA1" w:rsidRPr="003E67E9">
        <w:rPr>
          <w:rFonts w:ascii="Tahoma" w:hAnsi="Tahoma" w:cs="Tahoma"/>
          <w:sz w:val="20"/>
          <w:szCs w:val="20"/>
        </w:rPr>
        <w:t xml:space="preserve">art. 7 ust. 1 pkt 9 </w:t>
      </w:r>
      <w:r w:rsidRPr="003E67E9">
        <w:rPr>
          <w:rFonts w:ascii="Tahoma" w:hAnsi="Tahoma" w:cs="Tahoma"/>
          <w:sz w:val="20"/>
          <w:szCs w:val="20"/>
        </w:rPr>
        <w:t xml:space="preserve">art. 18 ust. 2 pkt 15 ustawy z dnia 8 marca 1990 r. </w:t>
      </w:r>
      <w:r w:rsidR="00071945" w:rsidRPr="003E67E9">
        <w:rPr>
          <w:rFonts w:ascii="Tahoma" w:hAnsi="Tahoma" w:cs="Tahoma"/>
          <w:sz w:val="20"/>
          <w:szCs w:val="20"/>
        </w:rPr>
        <w:br/>
      </w:r>
      <w:r w:rsidRPr="003E67E9">
        <w:rPr>
          <w:rFonts w:ascii="Tahoma" w:hAnsi="Tahoma" w:cs="Tahoma"/>
          <w:sz w:val="20"/>
          <w:szCs w:val="20"/>
        </w:rPr>
        <w:t>o samorządzie gminnym (</w:t>
      </w:r>
      <w:r w:rsidR="006E2002" w:rsidRPr="003E67E9">
        <w:rPr>
          <w:rFonts w:ascii="Tahoma" w:hAnsi="Tahoma" w:cs="Tahoma"/>
          <w:sz w:val="20"/>
          <w:szCs w:val="20"/>
        </w:rPr>
        <w:t>tj.</w:t>
      </w:r>
      <w:r w:rsidR="00280788" w:rsidRPr="003E67E9">
        <w:rPr>
          <w:rFonts w:ascii="Tahoma" w:hAnsi="Tahoma" w:cs="Tahoma"/>
          <w:sz w:val="20"/>
          <w:szCs w:val="20"/>
        </w:rPr>
        <w:t xml:space="preserve"> </w:t>
      </w:r>
      <w:r w:rsidR="007E738F" w:rsidRPr="003E67E9">
        <w:rPr>
          <w:rFonts w:ascii="Tahoma" w:hAnsi="Tahoma" w:cs="Tahoma"/>
          <w:sz w:val="20"/>
          <w:szCs w:val="20"/>
        </w:rPr>
        <w:t>Dz.U. z 2023</w:t>
      </w:r>
      <w:r w:rsidRPr="003E67E9">
        <w:rPr>
          <w:rFonts w:ascii="Tahoma" w:hAnsi="Tahoma" w:cs="Tahoma"/>
          <w:sz w:val="20"/>
          <w:szCs w:val="20"/>
        </w:rPr>
        <w:t xml:space="preserve"> r. poz.</w:t>
      </w:r>
      <w:r w:rsidR="007E738F" w:rsidRPr="003E67E9">
        <w:rPr>
          <w:rFonts w:ascii="Tahoma" w:hAnsi="Tahoma" w:cs="Tahoma"/>
          <w:sz w:val="20"/>
          <w:szCs w:val="20"/>
        </w:rPr>
        <w:t>40</w:t>
      </w:r>
      <w:r w:rsidR="00F65179" w:rsidRPr="003E67E9">
        <w:rPr>
          <w:rFonts w:ascii="Tahoma" w:hAnsi="Tahoma" w:cs="Tahoma"/>
          <w:sz w:val="20"/>
          <w:szCs w:val="20"/>
        </w:rPr>
        <w:t xml:space="preserve"> ze zm.</w:t>
      </w:r>
      <w:r w:rsidR="001514D9" w:rsidRPr="003E67E9">
        <w:rPr>
          <w:rFonts w:ascii="Tahoma" w:hAnsi="Tahoma" w:cs="Tahoma"/>
          <w:sz w:val="20"/>
          <w:szCs w:val="20"/>
        </w:rPr>
        <w:t xml:space="preserve">), w związku z art.81 ust. 1 ustawy </w:t>
      </w:r>
      <w:r w:rsidR="00071945" w:rsidRPr="003E67E9">
        <w:rPr>
          <w:rFonts w:ascii="Tahoma" w:hAnsi="Tahoma" w:cs="Tahoma"/>
          <w:sz w:val="20"/>
          <w:szCs w:val="20"/>
        </w:rPr>
        <w:br/>
      </w:r>
      <w:r w:rsidR="001514D9" w:rsidRPr="003E67E9">
        <w:rPr>
          <w:rFonts w:ascii="Tahoma" w:hAnsi="Tahoma" w:cs="Tahoma"/>
          <w:sz w:val="20"/>
          <w:szCs w:val="20"/>
        </w:rPr>
        <w:t>z dnia 23 lipca 2003 r. o ochronie zabytków i opiece nad zabytkami (</w:t>
      </w:r>
      <w:r w:rsidR="006E2002" w:rsidRPr="003E67E9">
        <w:rPr>
          <w:rFonts w:ascii="Tahoma" w:hAnsi="Tahoma" w:cs="Tahoma"/>
          <w:sz w:val="20"/>
          <w:szCs w:val="20"/>
        </w:rPr>
        <w:t>tj.</w:t>
      </w:r>
      <w:r w:rsidR="00B40985" w:rsidRPr="003E67E9">
        <w:rPr>
          <w:rFonts w:ascii="Tahoma" w:hAnsi="Tahoma" w:cs="Tahoma"/>
          <w:sz w:val="20"/>
          <w:szCs w:val="20"/>
        </w:rPr>
        <w:t xml:space="preserve"> </w:t>
      </w:r>
      <w:r w:rsidR="00811EA1" w:rsidRPr="003E67E9">
        <w:rPr>
          <w:rFonts w:ascii="Tahoma" w:hAnsi="Tahoma" w:cs="Tahoma"/>
          <w:sz w:val="20"/>
          <w:szCs w:val="20"/>
        </w:rPr>
        <w:t>Dz. U. z 2022 r. 840</w:t>
      </w:r>
      <w:r w:rsidR="001514D9" w:rsidRPr="003E67E9">
        <w:rPr>
          <w:rFonts w:ascii="Tahoma" w:hAnsi="Tahoma" w:cs="Tahoma"/>
          <w:sz w:val="20"/>
          <w:szCs w:val="20"/>
        </w:rPr>
        <w:t xml:space="preserve"> ze zm.), uchwala </w:t>
      </w:r>
      <w:r w:rsidR="006E2002" w:rsidRPr="003E67E9">
        <w:rPr>
          <w:rFonts w:ascii="Tahoma" w:hAnsi="Tahoma" w:cs="Tahoma"/>
          <w:sz w:val="20"/>
          <w:szCs w:val="20"/>
        </w:rPr>
        <w:t>się, co</w:t>
      </w:r>
      <w:r w:rsidR="001514D9" w:rsidRPr="003E67E9">
        <w:rPr>
          <w:rFonts w:ascii="Tahoma" w:hAnsi="Tahoma" w:cs="Tahoma"/>
          <w:sz w:val="20"/>
          <w:szCs w:val="20"/>
        </w:rPr>
        <w:t xml:space="preserve"> następuje: </w:t>
      </w:r>
    </w:p>
    <w:p w:rsidR="003E67E9" w:rsidRDefault="003E67E9" w:rsidP="003E67E9">
      <w:pPr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§ 1</w:t>
      </w:r>
    </w:p>
    <w:p w:rsidR="001514D9" w:rsidRPr="003E67E9" w:rsidRDefault="001514D9" w:rsidP="00280788">
      <w:pPr>
        <w:jc w:val="both"/>
        <w:rPr>
          <w:rFonts w:ascii="Tahoma" w:hAnsi="Tahoma" w:cs="Tahoma"/>
          <w:sz w:val="20"/>
          <w:szCs w:val="20"/>
        </w:rPr>
      </w:pPr>
      <w:r w:rsidRPr="003E67E9">
        <w:rPr>
          <w:rFonts w:ascii="Tahoma" w:hAnsi="Tahoma" w:cs="Tahoma"/>
          <w:sz w:val="20"/>
          <w:szCs w:val="20"/>
        </w:rPr>
        <w:t>Uchwała określa zasady udzielani</w:t>
      </w:r>
      <w:r w:rsidR="00B47281" w:rsidRPr="003E67E9">
        <w:rPr>
          <w:rFonts w:ascii="Tahoma" w:hAnsi="Tahoma" w:cs="Tahoma"/>
          <w:sz w:val="20"/>
          <w:szCs w:val="20"/>
        </w:rPr>
        <w:t>a</w:t>
      </w:r>
      <w:r w:rsidR="000C153D" w:rsidRPr="003E67E9">
        <w:rPr>
          <w:rFonts w:ascii="Tahoma" w:hAnsi="Tahoma" w:cs="Tahoma"/>
          <w:sz w:val="20"/>
          <w:szCs w:val="20"/>
        </w:rPr>
        <w:t xml:space="preserve"> dotacji</w:t>
      </w:r>
      <w:r w:rsidRPr="003E67E9">
        <w:rPr>
          <w:rFonts w:ascii="Tahoma" w:hAnsi="Tahoma" w:cs="Tahoma"/>
          <w:sz w:val="20"/>
          <w:szCs w:val="20"/>
        </w:rPr>
        <w:t xml:space="preserve"> na prace konserwatorskie, restauratorskie lub roboty budowlane przy zabytku wpisanym do rejestru</w:t>
      </w:r>
      <w:r w:rsidR="000C153D" w:rsidRPr="003E67E9">
        <w:rPr>
          <w:rFonts w:ascii="Tahoma" w:hAnsi="Tahoma" w:cs="Tahoma"/>
          <w:sz w:val="20"/>
          <w:szCs w:val="20"/>
        </w:rPr>
        <w:t xml:space="preserve"> lub znajdującym się w gminnej ewidencji zabytków</w:t>
      </w:r>
      <w:r w:rsidRPr="003E67E9">
        <w:rPr>
          <w:rFonts w:ascii="Tahoma" w:hAnsi="Tahoma" w:cs="Tahoma"/>
          <w:sz w:val="20"/>
          <w:szCs w:val="20"/>
        </w:rPr>
        <w:t>, położonym na tereni</w:t>
      </w:r>
      <w:r w:rsidR="00811EA1" w:rsidRPr="003E67E9">
        <w:rPr>
          <w:rFonts w:ascii="Tahoma" w:hAnsi="Tahoma" w:cs="Tahoma"/>
          <w:sz w:val="20"/>
          <w:szCs w:val="20"/>
        </w:rPr>
        <w:t>e Gminy Miejskiej Lubin, zwanej</w:t>
      </w:r>
      <w:r w:rsidRPr="003E67E9">
        <w:rPr>
          <w:rFonts w:ascii="Tahoma" w:hAnsi="Tahoma" w:cs="Tahoma"/>
          <w:sz w:val="20"/>
          <w:szCs w:val="20"/>
        </w:rPr>
        <w:t xml:space="preserve"> dalej „dotacją”.</w:t>
      </w:r>
    </w:p>
    <w:p w:rsidR="003E67E9" w:rsidRDefault="001514D9" w:rsidP="003E67E9">
      <w:pPr>
        <w:jc w:val="center"/>
        <w:rPr>
          <w:rFonts w:ascii="Tahoma" w:hAnsi="Tahoma" w:cs="Tahoma"/>
          <w:sz w:val="20"/>
          <w:szCs w:val="20"/>
        </w:rPr>
      </w:pPr>
      <w:r w:rsidRPr="003E67E9">
        <w:rPr>
          <w:rFonts w:ascii="Tahoma" w:hAnsi="Tahoma" w:cs="Tahoma"/>
          <w:b/>
          <w:sz w:val="20"/>
          <w:szCs w:val="20"/>
        </w:rPr>
        <w:t>§ 2</w:t>
      </w:r>
    </w:p>
    <w:p w:rsidR="00811EA1" w:rsidRPr="003E67E9" w:rsidRDefault="001514D9" w:rsidP="00280788">
      <w:pPr>
        <w:jc w:val="both"/>
        <w:rPr>
          <w:rFonts w:ascii="Tahoma" w:hAnsi="Tahoma" w:cs="Tahoma"/>
          <w:sz w:val="20"/>
          <w:szCs w:val="20"/>
        </w:rPr>
      </w:pPr>
      <w:r w:rsidRPr="003E67E9">
        <w:rPr>
          <w:rFonts w:ascii="Tahoma" w:hAnsi="Tahoma" w:cs="Tahoma"/>
          <w:sz w:val="20"/>
          <w:szCs w:val="20"/>
        </w:rPr>
        <w:t>Dotacja może obejmo</w:t>
      </w:r>
      <w:r w:rsidR="004209EA" w:rsidRPr="003E67E9">
        <w:rPr>
          <w:rFonts w:ascii="Tahoma" w:hAnsi="Tahoma" w:cs="Tahoma"/>
          <w:sz w:val="20"/>
          <w:szCs w:val="20"/>
        </w:rPr>
        <w:t>wać nakłady konieczne na wykonanie</w:t>
      </w:r>
      <w:r w:rsidRPr="003E67E9">
        <w:rPr>
          <w:rFonts w:ascii="Tahoma" w:hAnsi="Tahoma" w:cs="Tahoma"/>
          <w:sz w:val="20"/>
          <w:szCs w:val="20"/>
        </w:rPr>
        <w:t xml:space="preserve"> prac konserwatorskich, restauratorskich lub robót budowlanych przy zabytku wpisanym do rejestru, określonych w a</w:t>
      </w:r>
      <w:r w:rsidR="000C153D" w:rsidRPr="003E67E9">
        <w:rPr>
          <w:rFonts w:ascii="Tahoma" w:hAnsi="Tahoma" w:cs="Tahoma"/>
          <w:sz w:val="20"/>
          <w:szCs w:val="20"/>
        </w:rPr>
        <w:t>rt. 77 ustawy z dna 23 lipca 200</w:t>
      </w:r>
      <w:r w:rsidRPr="003E67E9">
        <w:rPr>
          <w:rFonts w:ascii="Tahoma" w:hAnsi="Tahoma" w:cs="Tahoma"/>
          <w:sz w:val="20"/>
          <w:szCs w:val="20"/>
        </w:rPr>
        <w:t>3 r. o ochronie zabytków i opiece</w:t>
      </w:r>
      <w:r w:rsidR="00811EA1" w:rsidRPr="003E67E9">
        <w:rPr>
          <w:rFonts w:ascii="Tahoma" w:hAnsi="Tahoma" w:cs="Tahoma"/>
          <w:sz w:val="20"/>
          <w:szCs w:val="20"/>
        </w:rPr>
        <w:t xml:space="preserve"> nad zabytkami.</w:t>
      </w:r>
    </w:p>
    <w:p w:rsidR="003E67E9" w:rsidRDefault="001514D9" w:rsidP="003E67E9">
      <w:pPr>
        <w:jc w:val="center"/>
        <w:rPr>
          <w:rFonts w:ascii="Tahoma" w:hAnsi="Tahoma" w:cs="Tahoma"/>
          <w:sz w:val="20"/>
          <w:szCs w:val="20"/>
        </w:rPr>
      </w:pPr>
      <w:r w:rsidRPr="003E67E9">
        <w:rPr>
          <w:rFonts w:ascii="Tahoma" w:hAnsi="Tahoma" w:cs="Tahoma"/>
          <w:b/>
          <w:sz w:val="20"/>
          <w:szCs w:val="20"/>
        </w:rPr>
        <w:t>§ 3</w:t>
      </w:r>
    </w:p>
    <w:p w:rsidR="001514D9" w:rsidRPr="003E67E9" w:rsidRDefault="00280788" w:rsidP="00280788">
      <w:pPr>
        <w:jc w:val="both"/>
        <w:rPr>
          <w:rFonts w:ascii="Tahoma" w:hAnsi="Tahoma" w:cs="Tahoma"/>
          <w:sz w:val="20"/>
          <w:szCs w:val="20"/>
        </w:rPr>
      </w:pPr>
      <w:r w:rsidRPr="003E67E9">
        <w:rPr>
          <w:rFonts w:ascii="Tahoma" w:hAnsi="Tahoma" w:cs="Tahoma"/>
          <w:sz w:val="20"/>
          <w:szCs w:val="20"/>
        </w:rPr>
        <w:t xml:space="preserve">O </w:t>
      </w:r>
      <w:r w:rsidR="0094223D" w:rsidRPr="003E67E9">
        <w:rPr>
          <w:rFonts w:ascii="Tahoma" w:hAnsi="Tahoma" w:cs="Tahoma"/>
          <w:sz w:val="20"/>
          <w:szCs w:val="20"/>
        </w:rPr>
        <w:t xml:space="preserve">udzielenie </w:t>
      </w:r>
      <w:r w:rsidRPr="003E67E9">
        <w:rPr>
          <w:rFonts w:ascii="Tahoma" w:hAnsi="Tahoma" w:cs="Tahoma"/>
          <w:sz w:val="20"/>
          <w:szCs w:val="20"/>
        </w:rPr>
        <w:t>dot</w:t>
      </w:r>
      <w:r w:rsidR="0094223D" w:rsidRPr="003E67E9">
        <w:rPr>
          <w:rFonts w:ascii="Tahoma" w:hAnsi="Tahoma" w:cs="Tahoma"/>
          <w:sz w:val="20"/>
          <w:szCs w:val="20"/>
        </w:rPr>
        <w:t>acji</w:t>
      </w:r>
      <w:r w:rsidR="000C153D" w:rsidRPr="003E67E9">
        <w:rPr>
          <w:rFonts w:ascii="Tahoma" w:hAnsi="Tahoma" w:cs="Tahoma"/>
          <w:sz w:val="20"/>
          <w:szCs w:val="20"/>
        </w:rPr>
        <w:t xml:space="preserve"> mogą ubiegać się podmioty posiadające</w:t>
      </w:r>
      <w:r w:rsidRPr="003E67E9">
        <w:rPr>
          <w:rFonts w:ascii="Tahoma" w:hAnsi="Tahoma" w:cs="Tahoma"/>
          <w:sz w:val="20"/>
          <w:szCs w:val="20"/>
        </w:rPr>
        <w:t xml:space="preserve"> tytuł prawny do zabytku wpisanego</w:t>
      </w:r>
      <w:r w:rsidR="0094223D" w:rsidRPr="003E67E9">
        <w:rPr>
          <w:rFonts w:ascii="Tahoma" w:hAnsi="Tahoma" w:cs="Tahoma"/>
          <w:sz w:val="20"/>
          <w:szCs w:val="20"/>
        </w:rPr>
        <w:t xml:space="preserve"> </w:t>
      </w:r>
      <w:r w:rsidRPr="003E67E9">
        <w:rPr>
          <w:rFonts w:ascii="Tahoma" w:hAnsi="Tahoma" w:cs="Tahoma"/>
          <w:sz w:val="20"/>
          <w:szCs w:val="20"/>
        </w:rPr>
        <w:t>do rejestru zabytków</w:t>
      </w:r>
      <w:r w:rsidR="000C153D" w:rsidRPr="003E67E9">
        <w:rPr>
          <w:rFonts w:ascii="Tahoma" w:hAnsi="Tahoma" w:cs="Tahoma"/>
          <w:sz w:val="20"/>
          <w:szCs w:val="20"/>
        </w:rPr>
        <w:t xml:space="preserve"> lub znajdującym się w gminnej ewidencji zabytków</w:t>
      </w:r>
      <w:r w:rsidRPr="003E67E9">
        <w:rPr>
          <w:rFonts w:ascii="Tahoma" w:hAnsi="Tahoma" w:cs="Tahoma"/>
          <w:sz w:val="20"/>
          <w:szCs w:val="20"/>
        </w:rPr>
        <w:t xml:space="preserve">, wynikający z prawa własności, użytkowania wieczystego, </w:t>
      </w:r>
      <w:r w:rsidR="00CA2E2A" w:rsidRPr="003E67E9">
        <w:rPr>
          <w:rFonts w:ascii="Tahoma" w:hAnsi="Tahoma" w:cs="Tahoma"/>
          <w:sz w:val="20"/>
          <w:szCs w:val="20"/>
        </w:rPr>
        <w:t xml:space="preserve">trwałego zarządu, </w:t>
      </w:r>
      <w:r w:rsidRPr="003E67E9">
        <w:rPr>
          <w:rFonts w:ascii="Tahoma" w:hAnsi="Tahoma" w:cs="Tahoma"/>
          <w:sz w:val="20"/>
          <w:szCs w:val="20"/>
        </w:rPr>
        <w:t>ograniczonego prawa rzeczowego lub stosunku zobowiązaniowego.</w:t>
      </w:r>
    </w:p>
    <w:p w:rsidR="003E67E9" w:rsidRDefault="002D4ED1" w:rsidP="003E67E9">
      <w:pPr>
        <w:spacing w:before="240"/>
        <w:jc w:val="center"/>
        <w:rPr>
          <w:rFonts w:ascii="Tahoma" w:hAnsi="Tahoma" w:cs="Tahoma"/>
          <w:sz w:val="20"/>
          <w:szCs w:val="20"/>
        </w:rPr>
      </w:pPr>
      <w:r w:rsidRPr="003E67E9">
        <w:rPr>
          <w:rFonts w:ascii="Tahoma" w:hAnsi="Tahoma" w:cs="Tahoma"/>
          <w:b/>
          <w:sz w:val="20"/>
          <w:szCs w:val="20"/>
        </w:rPr>
        <w:t>§ 4</w:t>
      </w:r>
    </w:p>
    <w:p w:rsidR="00280788" w:rsidRPr="003E67E9" w:rsidRDefault="004A159E" w:rsidP="004A159E">
      <w:pPr>
        <w:spacing w:before="240"/>
        <w:jc w:val="both"/>
        <w:rPr>
          <w:rFonts w:ascii="Tahoma" w:hAnsi="Tahoma" w:cs="Tahoma"/>
          <w:sz w:val="20"/>
          <w:szCs w:val="20"/>
        </w:rPr>
      </w:pPr>
      <w:r w:rsidRPr="003E67E9">
        <w:rPr>
          <w:rFonts w:ascii="Tahoma" w:hAnsi="Tahoma" w:cs="Tahoma"/>
          <w:sz w:val="20"/>
          <w:szCs w:val="20"/>
        </w:rPr>
        <w:t xml:space="preserve">Dotacja, w zakresie określonym w art. 77 </w:t>
      </w:r>
      <w:r w:rsidR="00CA2E2A" w:rsidRPr="003E67E9">
        <w:rPr>
          <w:rFonts w:ascii="Tahoma" w:hAnsi="Tahoma" w:cs="Tahoma"/>
          <w:sz w:val="20"/>
          <w:szCs w:val="20"/>
        </w:rPr>
        <w:t>ustawy z dna 23 lipca 200</w:t>
      </w:r>
      <w:r w:rsidRPr="003E67E9">
        <w:rPr>
          <w:rFonts w:ascii="Tahoma" w:hAnsi="Tahoma" w:cs="Tahoma"/>
          <w:sz w:val="20"/>
          <w:szCs w:val="20"/>
        </w:rPr>
        <w:t>3 r. o ochronie zabytków i opiece nad</w:t>
      </w:r>
      <w:r w:rsidR="00811EA1" w:rsidRPr="003E67E9">
        <w:rPr>
          <w:rFonts w:ascii="Tahoma" w:hAnsi="Tahoma" w:cs="Tahoma"/>
          <w:sz w:val="20"/>
          <w:szCs w:val="20"/>
        </w:rPr>
        <w:t xml:space="preserve"> zabytkami</w:t>
      </w:r>
      <w:r w:rsidRPr="003E67E9">
        <w:rPr>
          <w:rFonts w:ascii="Tahoma" w:hAnsi="Tahoma" w:cs="Tahoma"/>
          <w:sz w:val="20"/>
          <w:szCs w:val="20"/>
        </w:rPr>
        <w:t xml:space="preserve">, może być udzielona w wysokości do 100% nakładów koniecznych na wykonanie przez wnioskodawcę prac konserwatorskich, restauratorskich lub robót budowlanych przy </w:t>
      </w:r>
      <w:r w:rsidR="00355EDD" w:rsidRPr="003E67E9">
        <w:rPr>
          <w:rStyle w:val="Uwydatnienie"/>
          <w:rFonts w:ascii="Tahoma" w:hAnsi="Tahoma" w:cs="Tahoma"/>
          <w:i w:val="0"/>
          <w:sz w:val="20"/>
          <w:szCs w:val="20"/>
        </w:rPr>
        <w:t>zabytku</w:t>
      </w:r>
      <w:r w:rsidR="00CA2E2A" w:rsidRPr="003E67E9">
        <w:rPr>
          <w:rFonts w:ascii="Tahoma" w:hAnsi="Tahoma" w:cs="Tahoma"/>
          <w:sz w:val="20"/>
          <w:szCs w:val="20"/>
        </w:rPr>
        <w:t xml:space="preserve"> wpisanym do rejestru </w:t>
      </w:r>
      <w:r w:rsidR="00811EA1" w:rsidRPr="003E67E9">
        <w:rPr>
          <w:rFonts w:ascii="Tahoma" w:hAnsi="Tahoma" w:cs="Tahoma"/>
          <w:sz w:val="20"/>
          <w:szCs w:val="20"/>
        </w:rPr>
        <w:t xml:space="preserve">lub znajdującym się </w:t>
      </w:r>
      <w:r w:rsidR="00CA2E2A" w:rsidRPr="003E67E9">
        <w:rPr>
          <w:rFonts w:ascii="Tahoma" w:hAnsi="Tahoma" w:cs="Tahoma"/>
          <w:sz w:val="20"/>
          <w:szCs w:val="20"/>
        </w:rPr>
        <w:t>w gminnej ewidencji zabytków.</w:t>
      </w:r>
    </w:p>
    <w:p w:rsidR="003E67E9" w:rsidRDefault="00F12673" w:rsidP="003E67E9">
      <w:pPr>
        <w:jc w:val="center"/>
        <w:rPr>
          <w:rFonts w:ascii="Tahoma" w:hAnsi="Tahoma" w:cs="Tahoma"/>
          <w:sz w:val="20"/>
          <w:szCs w:val="20"/>
        </w:rPr>
      </w:pPr>
      <w:r w:rsidRPr="003E67E9">
        <w:rPr>
          <w:rFonts w:ascii="Tahoma" w:hAnsi="Tahoma" w:cs="Tahoma"/>
          <w:b/>
          <w:sz w:val="20"/>
          <w:szCs w:val="20"/>
        </w:rPr>
        <w:t>§ 5</w:t>
      </w:r>
    </w:p>
    <w:p w:rsidR="005E06BC" w:rsidRPr="003E67E9" w:rsidRDefault="000016C1" w:rsidP="005E06BC">
      <w:pPr>
        <w:jc w:val="both"/>
        <w:rPr>
          <w:rFonts w:ascii="Tahoma" w:hAnsi="Tahoma" w:cs="Tahoma"/>
          <w:sz w:val="20"/>
          <w:szCs w:val="20"/>
        </w:rPr>
      </w:pPr>
      <w:r w:rsidRPr="003E67E9">
        <w:rPr>
          <w:rFonts w:ascii="Tahoma" w:hAnsi="Tahoma" w:cs="Tahoma"/>
          <w:sz w:val="20"/>
          <w:szCs w:val="20"/>
        </w:rPr>
        <w:t>1.</w:t>
      </w:r>
      <w:r w:rsidR="005E06BC" w:rsidRPr="003E67E9">
        <w:rPr>
          <w:rFonts w:ascii="Tahoma" w:hAnsi="Tahoma" w:cs="Tahoma"/>
          <w:sz w:val="20"/>
          <w:szCs w:val="20"/>
        </w:rPr>
        <w:t xml:space="preserve"> Jeżeli o dotację ubiega się podmiot prowadzący działalność gospodarczą w rozumieniu unijnego prawa konkurencji, dotacja – w zakresie w jakim dotyczy tej działalności – stanowi pomoc de </w:t>
      </w:r>
      <w:proofErr w:type="spellStart"/>
      <w:r w:rsidR="005E06BC" w:rsidRPr="003E67E9">
        <w:rPr>
          <w:rFonts w:ascii="Tahoma" w:hAnsi="Tahoma" w:cs="Tahoma"/>
          <w:sz w:val="20"/>
          <w:szCs w:val="20"/>
        </w:rPr>
        <w:t>minimis</w:t>
      </w:r>
      <w:proofErr w:type="spellEnd"/>
      <w:r w:rsidR="005E06BC" w:rsidRPr="003E67E9">
        <w:rPr>
          <w:rFonts w:ascii="Tahoma" w:hAnsi="Tahoma" w:cs="Tahoma"/>
          <w:sz w:val="20"/>
          <w:szCs w:val="20"/>
        </w:rPr>
        <w:t xml:space="preserve"> w rozumieniu rozporządzenia Komisji (UE) nr 1407/2013 z dnia 18 grudnia 2013 r. w sprawie stosowania art. 107 i 108 Traktatu o funkcjonowaniu Unii Europejskiej do pomocy de </w:t>
      </w:r>
      <w:proofErr w:type="spellStart"/>
      <w:r w:rsidR="005E06BC" w:rsidRPr="003E67E9">
        <w:rPr>
          <w:rFonts w:ascii="Tahoma" w:hAnsi="Tahoma" w:cs="Tahoma"/>
          <w:sz w:val="20"/>
          <w:szCs w:val="20"/>
        </w:rPr>
        <w:t>minimis</w:t>
      </w:r>
      <w:proofErr w:type="spellEnd"/>
      <w:r w:rsidR="005E06BC" w:rsidRPr="003E67E9">
        <w:rPr>
          <w:rFonts w:ascii="Tahoma" w:hAnsi="Tahoma" w:cs="Tahoma"/>
          <w:sz w:val="20"/>
          <w:szCs w:val="20"/>
        </w:rPr>
        <w:t xml:space="preserve"> (Dz. U. UE L 352 </w:t>
      </w:r>
      <w:r w:rsidR="003E67E9">
        <w:rPr>
          <w:rFonts w:ascii="Tahoma" w:hAnsi="Tahoma" w:cs="Tahoma"/>
          <w:sz w:val="20"/>
          <w:szCs w:val="20"/>
        </w:rPr>
        <w:br/>
      </w:r>
      <w:r w:rsidR="00071945" w:rsidRPr="003E67E9">
        <w:rPr>
          <w:rFonts w:ascii="Tahoma" w:hAnsi="Tahoma" w:cs="Tahoma"/>
          <w:sz w:val="20"/>
          <w:szCs w:val="20"/>
        </w:rPr>
        <w:t xml:space="preserve">z 24.12.2013 z </w:t>
      </w:r>
      <w:proofErr w:type="spellStart"/>
      <w:r w:rsidR="00071945" w:rsidRPr="003E67E9">
        <w:rPr>
          <w:rFonts w:ascii="Tahoma" w:hAnsi="Tahoma" w:cs="Tahoma"/>
          <w:sz w:val="20"/>
          <w:szCs w:val="20"/>
        </w:rPr>
        <w:t>późn</w:t>
      </w:r>
      <w:proofErr w:type="spellEnd"/>
      <w:r w:rsidR="005E06BC" w:rsidRPr="003E67E9">
        <w:rPr>
          <w:rFonts w:ascii="Tahoma" w:hAnsi="Tahoma" w:cs="Tahoma"/>
          <w:sz w:val="20"/>
          <w:szCs w:val="20"/>
        </w:rPr>
        <w:t>. zm.)</w:t>
      </w:r>
    </w:p>
    <w:p w:rsidR="005E06BC" w:rsidRPr="003E67E9" w:rsidRDefault="005E06BC" w:rsidP="005E06BC">
      <w:pPr>
        <w:jc w:val="both"/>
        <w:rPr>
          <w:rFonts w:ascii="Tahoma" w:hAnsi="Tahoma" w:cs="Tahoma"/>
          <w:sz w:val="20"/>
          <w:szCs w:val="20"/>
        </w:rPr>
      </w:pPr>
      <w:r w:rsidRPr="003E67E9">
        <w:rPr>
          <w:rFonts w:ascii="Tahoma" w:hAnsi="Tahoma" w:cs="Tahoma"/>
          <w:sz w:val="20"/>
          <w:szCs w:val="20"/>
        </w:rPr>
        <w:t xml:space="preserve">2. Podmiot ubiegający się o pomoc de </w:t>
      </w:r>
      <w:proofErr w:type="spellStart"/>
      <w:r w:rsidRPr="003E67E9">
        <w:rPr>
          <w:rFonts w:ascii="Tahoma" w:hAnsi="Tahoma" w:cs="Tahoma"/>
          <w:sz w:val="20"/>
          <w:szCs w:val="20"/>
        </w:rPr>
        <w:t>minimis</w:t>
      </w:r>
      <w:proofErr w:type="spellEnd"/>
      <w:r w:rsidRPr="003E67E9">
        <w:rPr>
          <w:rFonts w:ascii="Tahoma" w:hAnsi="Tahoma" w:cs="Tahoma"/>
          <w:sz w:val="20"/>
          <w:szCs w:val="20"/>
        </w:rPr>
        <w:t xml:space="preserve"> jest zobowiązany do przedstawienia podmiotowi</w:t>
      </w:r>
      <w:r w:rsidR="003E67E9">
        <w:rPr>
          <w:rFonts w:ascii="Tahoma" w:hAnsi="Tahoma" w:cs="Tahoma"/>
          <w:sz w:val="20"/>
          <w:szCs w:val="20"/>
        </w:rPr>
        <w:br/>
      </w:r>
      <w:r w:rsidRPr="003E67E9">
        <w:rPr>
          <w:rFonts w:ascii="Tahoma" w:hAnsi="Tahoma" w:cs="Tahoma"/>
          <w:sz w:val="20"/>
          <w:szCs w:val="20"/>
        </w:rPr>
        <w:t>udzielającemu pomocy, wraz z wnioskiem o udzielenie pomocy:</w:t>
      </w:r>
    </w:p>
    <w:p w:rsidR="005E06BC" w:rsidRPr="003E67E9" w:rsidRDefault="005E06BC" w:rsidP="005E06BC">
      <w:pPr>
        <w:jc w:val="both"/>
        <w:rPr>
          <w:rFonts w:ascii="Tahoma" w:hAnsi="Tahoma" w:cs="Tahoma"/>
          <w:sz w:val="20"/>
          <w:szCs w:val="20"/>
        </w:rPr>
      </w:pPr>
      <w:r w:rsidRPr="003E67E9">
        <w:rPr>
          <w:rFonts w:ascii="Tahoma" w:hAnsi="Tahoma" w:cs="Tahoma"/>
          <w:sz w:val="20"/>
          <w:szCs w:val="20"/>
        </w:rPr>
        <w:t xml:space="preserve">1) wszystkich zaświadczeń o pomocy de </w:t>
      </w:r>
      <w:proofErr w:type="spellStart"/>
      <w:r w:rsidRPr="003E67E9">
        <w:rPr>
          <w:rFonts w:ascii="Tahoma" w:hAnsi="Tahoma" w:cs="Tahoma"/>
          <w:sz w:val="20"/>
          <w:szCs w:val="20"/>
        </w:rPr>
        <w:t>minimis</w:t>
      </w:r>
      <w:proofErr w:type="spellEnd"/>
      <w:r w:rsidRPr="003E67E9">
        <w:rPr>
          <w:rFonts w:ascii="Tahoma" w:hAnsi="Tahoma" w:cs="Tahoma"/>
          <w:sz w:val="20"/>
          <w:szCs w:val="20"/>
        </w:rPr>
        <w:t xml:space="preserve"> oraz pomocy de </w:t>
      </w:r>
      <w:proofErr w:type="spellStart"/>
      <w:r w:rsidRPr="003E67E9">
        <w:rPr>
          <w:rFonts w:ascii="Tahoma" w:hAnsi="Tahoma" w:cs="Tahoma"/>
          <w:sz w:val="20"/>
          <w:szCs w:val="20"/>
        </w:rPr>
        <w:t>minimis</w:t>
      </w:r>
      <w:proofErr w:type="spellEnd"/>
      <w:r w:rsidRPr="003E67E9">
        <w:rPr>
          <w:rFonts w:ascii="Tahoma" w:hAnsi="Tahoma" w:cs="Tahoma"/>
          <w:sz w:val="20"/>
          <w:szCs w:val="20"/>
        </w:rPr>
        <w:t xml:space="preserve"> w rolnictwie lub rybołówstwie, jakie otrzymał w roku, w którym ubiega się o pomoc oraz w ciągu 2 poprzedzających go lat podatkowych, albo oświadczenia o wielkości tej pomocy otrzymanej</w:t>
      </w:r>
      <w:r w:rsidR="003E67E9">
        <w:rPr>
          <w:rFonts w:ascii="Tahoma" w:hAnsi="Tahoma" w:cs="Tahoma"/>
          <w:sz w:val="20"/>
          <w:szCs w:val="20"/>
        </w:rPr>
        <w:t xml:space="preserve"> </w:t>
      </w:r>
      <w:r w:rsidRPr="003E67E9">
        <w:rPr>
          <w:rFonts w:ascii="Tahoma" w:hAnsi="Tahoma" w:cs="Tahoma"/>
          <w:sz w:val="20"/>
          <w:szCs w:val="20"/>
        </w:rPr>
        <w:t>w tym okresie, albo oświadczenia o nieotrzymaniu takiej pomocy w tym okresie;</w:t>
      </w:r>
    </w:p>
    <w:p w:rsidR="005E06BC" w:rsidRPr="003E67E9" w:rsidRDefault="005E06BC" w:rsidP="005E06BC">
      <w:pPr>
        <w:jc w:val="both"/>
        <w:rPr>
          <w:rFonts w:ascii="Tahoma" w:hAnsi="Tahoma" w:cs="Tahoma"/>
          <w:sz w:val="20"/>
          <w:szCs w:val="20"/>
        </w:rPr>
      </w:pPr>
      <w:r w:rsidRPr="003E67E9">
        <w:rPr>
          <w:rFonts w:ascii="Tahoma" w:hAnsi="Tahoma" w:cs="Tahoma"/>
          <w:sz w:val="20"/>
          <w:szCs w:val="20"/>
        </w:rPr>
        <w:t xml:space="preserve">2) informacji określonych w rozporządzeniu Rady Ministrów z dnia 29 marca 2010 roku </w:t>
      </w:r>
      <w:r w:rsidRPr="003E67E9">
        <w:rPr>
          <w:rFonts w:ascii="Tahoma" w:hAnsi="Tahoma" w:cs="Tahoma"/>
          <w:sz w:val="20"/>
          <w:szCs w:val="20"/>
        </w:rPr>
        <w:br/>
        <w:t xml:space="preserve">w sprawie zakresu informacji przedstawionych przez podmiot ubiegający się o pomoc de </w:t>
      </w:r>
      <w:proofErr w:type="spellStart"/>
      <w:r w:rsidRPr="003E67E9">
        <w:rPr>
          <w:rFonts w:ascii="Tahoma" w:hAnsi="Tahoma" w:cs="Tahoma"/>
          <w:sz w:val="20"/>
          <w:szCs w:val="20"/>
        </w:rPr>
        <w:t>minimis</w:t>
      </w:r>
      <w:proofErr w:type="spellEnd"/>
      <w:r w:rsidR="003E67E9">
        <w:rPr>
          <w:rFonts w:ascii="Tahoma" w:hAnsi="Tahoma" w:cs="Tahoma"/>
          <w:sz w:val="20"/>
          <w:szCs w:val="20"/>
        </w:rPr>
        <w:br/>
      </w:r>
      <w:r w:rsidRPr="003E67E9">
        <w:rPr>
          <w:rFonts w:ascii="Tahoma" w:hAnsi="Tahoma" w:cs="Tahoma"/>
          <w:sz w:val="20"/>
          <w:szCs w:val="20"/>
        </w:rPr>
        <w:t xml:space="preserve">(Dz. U. z 2010 r. nr 53, </w:t>
      </w:r>
      <w:r w:rsidR="008D6D3D" w:rsidRPr="003E67E9">
        <w:rPr>
          <w:rFonts w:ascii="Tahoma" w:hAnsi="Tahoma" w:cs="Tahoma"/>
          <w:sz w:val="20"/>
          <w:szCs w:val="20"/>
        </w:rPr>
        <w:t xml:space="preserve">poz. 311 z </w:t>
      </w:r>
      <w:proofErr w:type="spellStart"/>
      <w:r w:rsidR="008D6D3D" w:rsidRPr="003E67E9">
        <w:rPr>
          <w:rFonts w:ascii="Tahoma" w:hAnsi="Tahoma" w:cs="Tahoma"/>
          <w:sz w:val="20"/>
          <w:szCs w:val="20"/>
        </w:rPr>
        <w:t>póź</w:t>
      </w:r>
      <w:r w:rsidR="00071945" w:rsidRPr="003E67E9">
        <w:rPr>
          <w:rFonts w:ascii="Tahoma" w:hAnsi="Tahoma" w:cs="Tahoma"/>
          <w:sz w:val="20"/>
          <w:szCs w:val="20"/>
        </w:rPr>
        <w:t>n</w:t>
      </w:r>
      <w:proofErr w:type="spellEnd"/>
      <w:r w:rsidRPr="003E67E9">
        <w:rPr>
          <w:rFonts w:ascii="Tahoma" w:hAnsi="Tahoma" w:cs="Tahoma"/>
          <w:sz w:val="20"/>
          <w:szCs w:val="20"/>
        </w:rPr>
        <w:t>. zm.).</w:t>
      </w:r>
    </w:p>
    <w:p w:rsidR="00F12673" w:rsidRPr="003E67E9" w:rsidRDefault="005E06BC" w:rsidP="005E06BC">
      <w:pPr>
        <w:jc w:val="both"/>
        <w:rPr>
          <w:rFonts w:ascii="Tahoma" w:hAnsi="Tahoma" w:cs="Tahoma"/>
          <w:sz w:val="20"/>
          <w:szCs w:val="20"/>
        </w:rPr>
      </w:pPr>
      <w:r w:rsidRPr="003E67E9">
        <w:rPr>
          <w:rFonts w:ascii="Tahoma" w:hAnsi="Tahoma" w:cs="Tahoma"/>
          <w:sz w:val="20"/>
          <w:szCs w:val="20"/>
        </w:rPr>
        <w:lastRenderedPageBreak/>
        <w:t xml:space="preserve">3. Pomoc de </w:t>
      </w:r>
      <w:proofErr w:type="spellStart"/>
      <w:r w:rsidRPr="003E67E9">
        <w:rPr>
          <w:rFonts w:ascii="Tahoma" w:hAnsi="Tahoma" w:cs="Tahoma"/>
          <w:sz w:val="20"/>
          <w:szCs w:val="20"/>
        </w:rPr>
        <w:t>minimis</w:t>
      </w:r>
      <w:proofErr w:type="spellEnd"/>
      <w:r w:rsidRPr="003E67E9">
        <w:rPr>
          <w:rFonts w:ascii="Tahoma" w:hAnsi="Tahoma" w:cs="Tahoma"/>
          <w:sz w:val="20"/>
          <w:szCs w:val="20"/>
        </w:rPr>
        <w:t xml:space="preserve"> może być udzielona do dnia 30 czerwca 2024 roku.</w:t>
      </w:r>
    </w:p>
    <w:p w:rsidR="003E67E9" w:rsidRDefault="00D179A6" w:rsidP="003E67E9">
      <w:pPr>
        <w:pStyle w:val="Standard"/>
        <w:autoSpaceDE w:val="0"/>
        <w:jc w:val="center"/>
        <w:rPr>
          <w:rFonts w:ascii="Tahoma" w:hAnsi="Tahoma"/>
          <w:b/>
          <w:sz w:val="20"/>
          <w:szCs w:val="20"/>
        </w:rPr>
      </w:pPr>
      <w:r w:rsidRPr="003E67E9">
        <w:rPr>
          <w:rFonts w:ascii="Tahoma" w:hAnsi="Tahoma"/>
          <w:b/>
          <w:sz w:val="20"/>
          <w:szCs w:val="20"/>
        </w:rPr>
        <w:t>§ 6</w:t>
      </w:r>
    </w:p>
    <w:p w:rsidR="003E67E9" w:rsidRDefault="003E67E9" w:rsidP="003E67E9">
      <w:pPr>
        <w:pStyle w:val="Standard"/>
        <w:autoSpaceDE w:val="0"/>
        <w:jc w:val="center"/>
        <w:rPr>
          <w:rFonts w:ascii="Tahoma" w:hAnsi="Tahoma"/>
          <w:b/>
          <w:sz w:val="20"/>
          <w:szCs w:val="20"/>
        </w:rPr>
      </w:pPr>
    </w:p>
    <w:p w:rsidR="00686733" w:rsidRPr="003E67E9" w:rsidRDefault="00A77D94" w:rsidP="00B40985">
      <w:pPr>
        <w:pStyle w:val="Standard"/>
        <w:autoSpaceDE w:val="0"/>
        <w:jc w:val="both"/>
        <w:rPr>
          <w:rFonts w:ascii="Tahoma" w:eastAsia="Arial" w:hAnsi="Tahoma"/>
          <w:sz w:val="20"/>
          <w:szCs w:val="20"/>
        </w:rPr>
      </w:pPr>
      <w:r w:rsidRPr="003E67E9">
        <w:rPr>
          <w:rFonts w:ascii="Tahoma" w:hAnsi="Tahoma"/>
          <w:sz w:val="20"/>
          <w:szCs w:val="20"/>
        </w:rPr>
        <w:t>1. Wnioski o udzielenie dotacji,</w:t>
      </w:r>
      <w:r w:rsidR="00C46FBF" w:rsidRPr="003E67E9">
        <w:rPr>
          <w:rFonts w:ascii="Tahoma" w:hAnsi="Tahoma"/>
          <w:sz w:val="20"/>
          <w:szCs w:val="20"/>
        </w:rPr>
        <w:t xml:space="preserve"> według wzoru określonego niniejszą uchwałą,</w:t>
      </w:r>
      <w:r w:rsidRPr="003E67E9">
        <w:rPr>
          <w:rFonts w:ascii="Tahoma" w:hAnsi="Tahoma"/>
          <w:sz w:val="20"/>
          <w:szCs w:val="20"/>
        </w:rPr>
        <w:t xml:space="preserve"> należy składać </w:t>
      </w:r>
      <w:r w:rsidR="00686733" w:rsidRPr="003E67E9">
        <w:rPr>
          <w:rFonts w:ascii="Tahoma" w:hAnsi="Tahoma"/>
          <w:sz w:val="20"/>
          <w:szCs w:val="20"/>
        </w:rPr>
        <w:t xml:space="preserve">w </w:t>
      </w:r>
      <w:r w:rsidR="00712B10" w:rsidRPr="003E67E9">
        <w:rPr>
          <w:rFonts w:ascii="Tahoma" w:hAnsi="Tahoma"/>
          <w:sz w:val="20"/>
          <w:szCs w:val="20"/>
        </w:rPr>
        <w:t xml:space="preserve">Urzędzie Miejskim w Lubinie, </w:t>
      </w:r>
      <w:r w:rsidR="00686733" w:rsidRPr="003E67E9">
        <w:rPr>
          <w:rFonts w:ascii="Tahoma" w:hAnsi="Tahoma"/>
          <w:sz w:val="20"/>
          <w:szCs w:val="20"/>
        </w:rPr>
        <w:t xml:space="preserve">w terminie </w:t>
      </w:r>
      <w:r w:rsidR="00686733" w:rsidRPr="003E67E9">
        <w:rPr>
          <w:rFonts w:ascii="Tahoma" w:eastAsia="Arial" w:hAnsi="Tahoma"/>
          <w:sz w:val="20"/>
          <w:szCs w:val="20"/>
        </w:rPr>
        <w:t>do dnia 15 września roku poprzedzającego rok budżetowy, w którym ma być udzielona dotacja.</w:t>
      </w:r>
    </w:p>
    <w:p w:rsidR="00686733" w:rsidRPr="003E67E9" w:rsidRDefault="00355EDD" w:rsidP="00686733">
      <w:pPr>
        <w:pStyle w:val="Standard"/>
        <w:autoSpaceDE w:val="0"/>
        <w:jc w:val="both"/>
        <w:rPr>
          <w:rFonts w:ascii="Tahoma" w:eastAsia="Arial" w:hAnsi="Tahoma"/>
          <w:sz w:val="20"/>
          <w:szCs w:val="20"/>
        </w:rPr>
      </w:pPr>
      <w:r w:rsidRPr="003E67E9">
        <w:rPr>
          <w:rFonts w:ascii="Tahoma" w:eastAsia="Arial" w:hAnsi="Tahoma"/>
          <w:sz w:val="20"/>
          <w:szCs w:val="20"/>
        </w:rPr>
        <w:t>2. W uzasadnionym</w:t>
      </w:r>
      <w:r w:rsidR="00686733" w:rsidRPr="003E67E9">
        <w:rPr>
          <w:rFonts w:ascii="Tahoma" w:eastAsia="Arial" w:hAnsi="Tahoma"/>
          <w:sz w:val="20"/>
          <w:szCs w:val="20"/>
        </w:rPr>
        <w:t xml:space="preserve"> </w:t>
      </w:r>
      <w:r w:rsidRPr="003E67E9">
        <w:rPr>
          <w:rFonts w:ascii="Tahoma" w:eastAsia="Arial" w:hAnsi="Tahoma"/>
          <w:sz w:val="20"/>
          <w:szCs w:val="20"/>
        </w:rPr>
        <w:t>przypadku</w:t>
      </w:r>
      <w:r w:rsidR="00686733" w:rsidRPr="003E67E9">
        <w:rPr>
          <w:rFonts w:ascii="Tahoma" w:eastAsia="Arial" w:hAnsi="Tahoma"/>
          <w:sz w:val="20"/>
          <w:szCs w:val="20"/>
        </w:rPr>
        <w:t xml:space="preserve">, </w:t>
      </w:r>
      <w:r w:rsidRPr="003E67E9">
        <w:rPr>
          <w:rFonts w:ascii="Tahoma" w:eastAsia="Arial" w:hAnsi="Tahoma"/>
          <w:sz w:val="20"/>
          <w:szCs w:val="20"/>
        </w:rPr>
        <w:t>wnioski mogą być złożone</w:t>
      </w:r>
      <w:r w:rsidR="00783998" w:rsidRPr="003E67E9">
        <w:rPr>
          <w:rFonts w:ascii="Tahoma" w:eastAsia="Arial" w:hAnsi="Tahoma"/>
          <w:sz w:val="20"/>
          <w:szCs w:val="20"/>
        </w:rPr>
        <w:t xml:space="preserve"> po upływi</w:t>
      </w:r>
      <w:r w:rsidR="00B40985" w:rsidRPr="003E67E9">
        <w:rPr>
          <w:rFonts w:ascii="Tahoma" w:eastAsia="Arial" w:hAnsi="Tahoma"/>
          <w:sz w:val="20"/>
          <w:szCs w:val="20"/>
        </w:rPr>
        <w:t>e  w/w  terminu, </w:t>
      </w:r>
      <w:r w:rsidR="00783998" w:rsidRPr="003E67E9">
        <w:rPr>
          <w:rFonts w:ascii="Tahoma" w:eastAsia="Arial" w:hAnsi="Tahoma"/>
          <w:sz w:val="20"/>
          <w:szCs w:val="20"/>
        </w:rPr>
        <w:t>w</w:t>
      </w:r>
      <w:r w:rsidR="00B40985" w:rsidRPr="003E67E9">
        <w:rPr>
          <w:rFonts w:ascii="Tahoma" w:eastAsia="Arial" w:hAnsi="Tahoma"/>
          <w:sz w:val="20"/>
          <w:szCs w:val="20"/>
        </w:rPr>
        <w:t> </w:t>
      </w:r>
      <w:r w:rsidR="00783998" w:rsidRPr="003E67E9">
        <w:rPr>
          <w:rFonts w:ascii="Tahoma" w:eastAsia="Arial" w:hAnsi="Tahoma"/>
          <w:sz w:val="20"/>
          <w:szCs w:val="20"/>
        </w:rPr>
        <w:t xml:space="preserve"> trakcie roku budżetowego.</w:t>
      </w:r>
    </w:p>
    <w:p w:rsidR="00B40985" w:rsidRPr="003E67E9" w:rsidRDefault="00B40985" w:rsidP="00686733">
      <w:pPr>
        <w:pStyle w:val="Standard"/>
        <w:autoSpaceDE w:val="0"/>
        <w:jc w:val="both"/>
        <w:rPr>
          <w:rFonts w:ascii="Tahoma" w:eastAsia="Arial" w:hAnsi="Tahoma"/>
          <w:sz w:val="20"/>
          <w:szCs w:val="20"/>
        </w:rPr>
      </w:pPr>
      <w:r w:rsidRPr="003E67E9">
        <w:rPr>
          <w:rFonts w:ascii="Tahoma" w:eastAsia="Arial" w:hAnsi="Tahoma"/>
          <w:sz w:val="20"/>
          <w:szCs w:val="20"/>
        </w:rPr>
        <w:t>3. Wnioski składa się osobno na każdy zabytek, na który ma być udzielona dotacja.</w:t>
      </w:r>
    </w:p>
    <w:p w:rsidR="00B40985" w:rsidRPr="003E67E9" w:rsidRDefault="00B40985" w:rsidP="00686733">
      <w:pPr>
        <w:pStyle w:val="Standard"/>
        <w:autoSpaceDE w:val="0"/>
        <w:jc w:val="both"/>
        <w:rPr>
          <w:rFonts w:ascii="Tahoma" w:eastAsia="Arial" w:hAnsi="Tahoma"/>
          <w:sz w:val="20"/>
          <w:szCs w:val="20"/>
        </w:rPr>
      </w:pPr>
      <w:r w:rsidRPr="003E67E9">
        <w:rPr>
          <w:rFonts w:ascii="Tahoma" w:eastAsia="Arial" w:hAnsi="Tahoma"/>
          <w:sz w:val="20"/>
          <w:szCs w:val="20"/>
        </w:rPr>
        <w:t xml:space="preserve">4. Wnioski podlegają sprawdzeniu pod </w:t>
      </w:r>
      <w:r w:rsidR="00D51B62" w:rsidRPr="003E67E9">
        <w:rPr>
          <w:rFonts w:ascii="Tahoma" w:eastAsia="Arial" w:hAnsi="Tahoma"/>
          <w:sz w:val="20"/>
          <w:szCs w:val="20"/>
        </w:rPr>
        <w:t>względem formalnym w terminie 30</w:t>
      </w:r>
      <w:r w:rsidRPr="003E67E9">
        <w:rPr>
          <w:rFonts w:ascii="Tahoma" w:eastAsia="Arial" w:hAnsi="Tahoma"/>
          <w:sz w:val="20"/>
          <w:szCs w:val="20"/>
        </w:rPr>
        <w:t xml:space="preserve"> dni od dnia ich złożenia. </w:t>
      </w:r>
    </w:p>
    <w:p w:rsidR="00B40985" w:rsidRPr="003E67E9" w:rsidRDefault="00B40985" w:rsidP="00686733">
      <w:pPr>
        <w:pStyle w:val="Standard"/>
        <w:autoSpaceDE w:val="0"/>
        <w:jc w:val="both"/>
        <w:rPr>
          <w:rFonts w:ascii="Tahoma" w:eastAsia="Arial" w:hAnsi="Tahoma"/>
          <w:sz w:val="20"/>
          <w:szCs w:val="20"/>
        </w:rPr>
      </w:pPr>
      <w:r w:rsidRPr="003E67E9">
        <w:rPr>
          <w:rFonts w:ascii="Tahoma" w:eastAsia="Arial" w:hAnsi="Tahoma"/>
          <w:sz w:val="20"/>
          <w:szCs w:val="20"/>
        </w:rPr>
        <w:t>5.</w:t>
      </w:r>
      <w:r w:rsidR="004209EA" w:rsidRPr="003E67E9">
        <w:rPr>
          <w:rFonts w:ascii="Tahoma" w:eastAsia="Arial" w:hAnsi="Tahoma"/>
          <w:sz w:val="20"/>
          <w:szCs w:val="20"/>
        </w:rPr>
        <w:t xml:space="preserve"> Niekompletne wnioski </w:t>
      </w:r>
      <w:r w:rsidRPr="003E67E9">
        <w:rPr>
          <w:rFonts w:ascii="Tahoma" w:eastAsia="Arial" w:hAnsi="Tahoma"/>
          <w:sz w:val="20"/>
          <w:szCs w:val="20"/>
        </w:rPr>
        <w:t xml:space="preserve">będą mogły zostać uzupełnione po pisemnym wezwaniu,  w  określonym </w:t>
      </w:r>
      <w:r w:rsidR="003E67E9">
        <w:rPr>
          <w:rFonts w:ascii="Tahoma" w:eastAsia="Arial" w:hAnsi="Tahoma"/>
          <w:sz w:val="20"/>
          <w:szCs w:val="20"/>
        </w:rPr>
        <w:br/>
      </w:r>
      <w:r w:rsidRPr="003E67E9">
        <w:rPr>
          <w:rFonts w:ascii="Tahoma" w:eastAsia="Arial" w:hAnsi="Tahoma"/>
          <w:sz w:val="20"/>
          <w:szCs w:val="20"/>
        </w:rPr>
        <w:t>w nim terminie.</w:t>
      </w:r>
    </w:p>
    <w:p w:rsidR="00B40985" w:rsidRPr="003E67E9" w:rsidRDefault="00712B10" w:rsidP="00686733">
      <w:pPr>
        <w:pStyle w:val="Standard"/>
        <w:autoSpaceDE w:val="0"/>
        <w:jc w:val="both"/>
        <w:rPr>
          <w:rFonts w:ascii="Tahoma" w:eastAsia="Arial" w:hAnsi="Tahoma"/>
          <w:sz w:val="20"/>
          <w:szCs w:val="20"/>
        </w:rPr>
      </w:pPr>
      <w:r w:rsidRPr="003E67E9">
        <w:rPr>
          <w:rFonts w:ascii="Tahoma" w:eastAsia="Arial" w:hAnsi="Tahoma"/>
          <w:sz w:val="20"/>
          <w:szCs w:val="20"/>
        </w:rPr>
        <w:t>6.</w:t>
      </w:r>
      <w:r w:rsidRPr="003E67E9">
        <w:rPr>
          <w:rFonts w:ascii="Tahoma" w:eastAsia="Arial" w:hAnsi="Tahoma"/>
          <w:b/>
          <w:sz w:val="20"/>
          <w:szCs w:val="20"/>
        </w:rPr>
        <w:t xml:space="preserve"> </w:t>
      </w:r>
      <w:r w:rsidR="00B40985" w:rsidRPr="003E67E9">
        <w:rPr>
          <w:rFonts w:ascii="Tahoma" w:eastAsia="Arial" w:hAnsi="Tahoma"/>
          <w:sz w:val="20"/>
          <w:szCs w:val="20"/>
        </w:rPr>
        <w:t xml:space="preserve">Wzór wniosku stanowi załącznik do niniejszej uchwały. </w:t>
      </w:r>
    </w:p>
    <w:p w:rsidR="008A64F4" w:rsidRPr="003E67E9" w:rsidRDefault="00712B10" w:rsidP="008A64F4">
      <w:pPr>
        <w:pStyle w:val="Standard"/>
        <w:autoSpaceDE w:val="0"/>
        <w:jc w:val="both"/>
        <w:rPr>
          <w:rFonts w:ascii="Tahoma" w:hAnsi="Tahoma"/>
          <w:sz w:val="20"/>
          <w:szCs w:val="20"/>
        </w:rPr>
      </w:pPr>
      <w:r w:rsidRPr="003E67E9">
        <w:rPr>
          <w:rFonts w:ascii="Tahoma" w:hAnsi="Tahoma"/>
          <w:sz w:val="20"/>
          <w:szCs w:val="20"/>
        </w:rPr>
        <w:t>7</w:t>
      </w:r>
      <w:r w:rsidR="008A64F4" w:rsidRPr="003E67E9">
        <w:rPr>
          <w:rFonts w:ascii="Tahoma" w:hAnsi="Tahoma"/>
          <w:sz w:val="20"/>
          <w:szCs w:val="20"/>
        </w:rPr>
        <w:t>. Złożenie wniosku nie jest równoznaczne z przyznaniem dotacji, ani nie gwarantuje również przyznania dotacji w kwocie wnioskowanej.</w:t>
      </w:r>
    </w:p>
    <w:p w:rsidR="003E67E9" w:rsidRDefault="003E67E9" w:rsidP="003E67E9">
      <w:pPr>
        <w:pStyle w:val="Standard"/>
        <w:autoSpaceDE w:val="0"/>
        <w:jc w:val="center"/>
        <w:rPr>
          <w:rFonts w:ascii="Tahoma" w:hAnsi="Tahoma"/>
          <w:b/>
          <w:sz w:val="20"/>
          <w:szCs w:val="20"/>
        </w:rPr>
      </w:pPr>
      <w:r>
        <w:rPr>
          <w:rFonts w:ascii="Tahoma" w:hAnsi="Tahoma"/>
          <w:b/>
          <w:sz w:val="20"/>
          <w:szCs w:val="20"/>
        </w:rPr>
        <w:t>§ 7</w:t>
      </w:r>
    </w:p>
    <w:p w:rsidR="003E67E9" w:rsidRDefault="003E67E9" w:rsidP="003E67E9">
      <w:pPr>
        <w:pStyle w:val="Standard"/>
        <w:autoSpaceDE w:val="0"/>
        <w:jc w:val="center"/>
        <w:rPr>
          <w:rFonts w:ascii="Tahoma" w:hAnsi="Tahoma"/>
          <w:b/>
          <w:sz w:val="20"/>
          <w:szCs w:val="20"/>
        </w:rPr>
      </w:pPr>
    </w:p>
    <w:p w:rsidR="008A64F4" w:rsidRPr="003E67E9" w:rsidRDefault="002A1294" w:rsidP="008A64F4">
      <w:pPr>
        <w:pStyle w:val="Standard"/>
        <w:autoSpaceDE w:val="0"/>
        <w:jc w:val="both"/>
        <w:rPr>
          <w:rFonts w:ascii="Tahoma" w:hAnsi="Tahoma"/>
          <w:sz w:val="20"/>
          <w:szCs w:val="20"/>
        </w:rPr>
      </w:pPr>
      <w:r w:rsidRPr="003E67E9">
        <w:rPr>
          <w:rFonts w:ascii="Tahoma" w:hAnsi="Tahoma"/>
          <w:sz w:val="20"/>
          <w:szCs w:val="20"/>
        </w:rPr>
        <w:t xml:space="preserve">Przy rozpatrywaniu wniosku, </w:t>
      </w:r>
      <w:r w:rsidR="006433CC" w:rsidRPr="003E67E9">
        <w:rPr>
          <w:rFonts w:ascii="Tahoma" w:hAnsi="Tahoma"/>
          <w:sz w:val="20"/>
          <w:szCs w:val="20"/>
        </w:rPr>
        <w:t>uwzględnia się:</w:t>
      </w:r>
    </w:p>
    <w:p w:rsidR="006433CC" w:rsidRPr="003E67E9" w:rsidRDefault="006433CC" w:rsidP="006433CC">
      <w:pPr>
        <w:pStyle w:val="Standard"/>
        <w:numPr>
          <w:ilvl w:val="0"/>
          <w:numId w:val="2"/>
        </w:numPr>
        <w:autoSpaceDE w:val="0"/>
        <w:jc w:val="both"/>
        <w:rPr>
          <w:rFonts w:ascii="Tahoma" w:hAnsi="Tahoma"/>
          <w:sz w:val="20"/>
          <w:szCs w:val="20"/>
        </w:rPr>
      </w:pPr>
      <w:r w:rsidRPr="003E67E9">
        <w:rPr>
          <w:rFonts w:ascii="Tahoma" w:hAnsi="Tahoma"/>
          <w:sz w:val="20"/>
          <w:szCs w:val="20"/>
        </w:rPr>
        <w:t xml:space="preserve">wartość historyczną, naukową lub artystyczną zabytku, </w:t>
      </w:r>
    </w:p>
    <w:p w:rsidR="006433CC" w:rsidRPr="003E67E9" w:rsidRDefault="006433CC" w:rsidP="006433CC">
      <w:pPr>
        <w:pStyle w:val="Standard"/>
        <w:numPr>
          <w:ilvl w:val="0"/>
          <w:numId w:val="2"/>
        </w:numPr>
        <w:autoSpaceDE w:val="0"/>
        <w:jc w:val="both"/>
        <w:rPr>
          <w:rFonts w:ascii="Tahoma" w:hAnsi="Tahoma"/>
          <w:sz w:val="20"/>
          <w:szCs w:val="20"/>
        </w:rPr>
      </w:pPr>
      <w:r w:rsidRPr="003E67E9">
        <w:rPr>
          <w:rFonts w:ascii="Tahoma" w:hAnsi="Tahoma"/>
          <w:sz w:val="20"/>
          <w:szCs w:val="20"/>
        </w:rPr>
        <w:t xml:space="preserve">stan </w:t>
      </w:r>
      <w:r w:rsidR="006E2002" w:rsidRPr="003E67E9">
        <w:rPr>
          <w:rFonts w:ascii="Tahoma" w:hAnsi="Tahoma"/>
          <w:sz w:val="20"/>
          <w:szCs w:val="20"/>
        </w:rPr>
        <w:t>techniczny, w jakim</w:t>
      </w:r>
      <w:r w:rsidRPr="003E67E9">
        <w:rPr>
          <w:rFonts w:ascii="Tahoma" w:hAnsi="Tahoma"/>
          <w:sz w:val="20"/>
          <w:szCs w:val="20"/>
        </w:rPr>
        <w:t xml:space="preserve"> znajduje się zabytek,</w:t>
      </w:r>
      <w:r w:rsidR="00D51B62" w:rsidRPr="003E67E9">
        <w:rPr>
          <w:rFonts w:ascii="Tahoma" w:hAnsi="Tahoma"/>
          <w:sz w:val="20"/>
          <w:szCs w:val="20"/>
        </w:rPr>
        <w:t xml:space="preserve"> </w:t>
      </w:r>
    </w:p>
    <w:p w:rsidR="00D51B62" w:rsidRDefault="006433CC" w:rsidP="00D51B62">
      <w:pPr>
        <w:pStyle w:val="Standard"/>
        <w:numPr>
          <w:ilvl w:val="0"/>
          <w:numId w:val="2"/>
        </w:numPr>
        <w:autoSpaceDE w:val="0"/>
        <w:jc w:val="both"/>
        <w:rPr>
          <w:rFonts w:ascii="Tahoma" w:hAnsi="Tahoma"/>
          <w:sz w:val="20"/>
          <w:szCs w:val="20"/>
        </w:rPr>
      </w:pPr>
      <w:r w:rsidRPr="003E67E9">
        <w:rPr>
          <w:rFonts w:ascii="Tahoma" w:hAnsi="Tahoma"/>
          <w:sz w:val="20"/>
          <w:szCs w:val="20"/>
        </w:rPr>
        <w:t>dostępność o</w:t>
      </w:r>
      <w:r w:rsidR="00712B10" w:rsidRPr="003E67E9">
        <w:rPr>
          <w:rFonts w:ascii="Tahoma" w:hAnsi="Tahoma"/>
          <w:sz w:val="20"/>
          <w:szCs w:val="20"/>
        </w:rPr>
        <w:t>biektu dl</w:t>
      </w:r>
      <w:r w:rsidRPr="003E67E9">
        <w:rPr>
          <w:rFonts w:ascii="Tahoma" w:hAnsi="Tahoma"/>
          <w:sz w:val="20"/>
          <w:szCs w:val="20"/>
        </w:rPr>
        <w:t>a</w:t>
      </w:r>
      <w:r w:rsidR="00712B10" w:rsidRPr="003E67E9">
        <w:rPr>
          <w:rFonts w:ascii="Tahoma" w:hAnsi="Tahoma"/>
          <w:sz w:val="20"/>
          <w:szCs w:val="20"/>
        </w:rPr>
        <w:t xml:space="preserve"> </w:t>
      </w:r>
      <w:r w:rsidR="00D51B62" w:rsidRPr="003E67E9">
        <w:rPr>
          <w:rFonts w:ascii="Tahoma" w:hAnsi="Tahoma"/>
          <w:sz w:val="20"/>
          <w:szCs w:val="20"/>
        </w:rPr>
        <w:t>społeczności lokalnej,</w:t>
      </w:r>
    </w:p>
    <w:p w:rsidR="003E67E9" w:rsidRPr="003E67E9" w:rsidRDefault="003E67E9" w:rsidP="003E67E9">
      <w:pPr>
        <w:pStyle w:val="Standard"/>
        <w:autoSpaceDE w:val="0"/>
        <w:ind w:left="720"/>
        <w:jc w:val="both"/>
        <w:rPr>
          <w:rFonts w:ascii="Tahoma" w:hAnsi="Tahoma"/>
          <w:sz w:val="20"/>
          <w:szCs w:val="20"/>
        </w:rPr>
      </w:pPr>
    </w:p>
    <w:p w:rsidR="003E67E9" w:rsidRDefault="003E67E9" w:rsidP="003E67E9">
      <w:pPr>
        <w:pStyle w:val="Standard"/>
        <w:autoSpaceDE w:val="0"/>
        <w:jc w:val="center"/>
        <w:rPr>
          <w:rFonts w:ascii="Tahoma" w:hAnsi="Tahoma"/>
          <w:b/>
          <w:sz w:val="20"/>
          <w:szCs w:val="20"/>
        </w:rPr>
      </w:pPr>
      <w:r>
        <w:rPr>
          <w:rFonts w:ascii="Tahoma" w:hAnsi="Tahoma"/>
          <w:b/>
          <w:sz w:val="20"/>
          <w:szCs w:val="20"/>
        </w:rPr>
        <w:t>§ 8</w:t>
      </w:r>
    </w:p>
    <w:p w:rsidR="003E67E9" w:rsidRDefault="003E67E9" w:rsidP="003E67E9">
      <w:pPr>
        <w:pStyle w:val="Standard"/>
        <w:autoSpaceDE w:val="0"/>
        <w:jc w:val="center"/>
        <w:rPr>
          <w:rFonts w:ascii="Tahoma" w:hAnsi="Tahoma"/>
          <w:b/>
          <w:sz w:val="20"/>
          <w:szCs w:val="20"/>
        </w:rPr>
      </w:pPr>
    </w:p>
    <w:p w:rsidR="006433CC" w:rsidRPr="003E67E9" w:rsidRDefault="006433CC" w:rsidP="006433CC">
      <w:pPr>
        <w:pStyle w:val="Standard"/>
        <w:autoSpaceDE w:val="0"/>
        <w:jc w:val="both"/>
        <w:rPr>
          <w:rFonts w:ascii="Tahoma" w:hAnsi="Tahoma"/>
          <w:sz w:val="20"/>
          <w:szCs w:val="20"/>
        </w:rPr>
      </w:pPr>
      <w:r w:rsidRPr="003E67E9">
        <w:rPr>
          <w:rFonts w:ascii="Tahoma" w:hAnsi="Tahoma"/>
          <w:sz w:val="20"/>
          <w:szCs w:val="20"/>
        </w:rPr>
        <w:t>1.Dotację przyznaje Rada Miejska w Lubinie w formie uchwały.</w:t>
      </w:r>
    </w:p>
    <w:p w:rsidR="006433CC" w:rsidRPr="003E67E9" w:rsidRDefault="006433CC" w:rsidP="006433CC">
      <w:pPr>
        <w:pStyle w:val="Standard"/>
        <w:autoSpaceDE w:val="0"/>
        <w:jc w:val="both"/>
        <w:rPr>
          <w:rFonts w:ascii="Tahoma" w:hAnsi="Tahoma"/>
          <w:sz w:val="20"/>
          <w:szCs w:val="20"/>
        </w:rPr>
      </w:pPr>
      <w:r w:rsidRPr="003E67E9">
        <w:rPr>
          <w:rFonts w:ascii="Tahoma" w:hAnsi="Tahoma"/>
          <w:sz w:val="20"/>
          <w:szCs w:val="20"/>
        </w:rPr>
        <w:t>2. Uchwała w sprawie przyznania dotacji stanowi podstawę do zawarcia umowy o przyznaniu dotacji.</w:t>
      </w:r>
    </w:p>
    <w:p w:rsidR="003E67E9" w:rsidRDefault="003E67E9" w:rsidP="003E67E9">
      <w:pPr>
        <w:pStyle w:val="Standard"/>
        <w:autoSpaceDE w:val="0"/>
        <w:jc w:val="center"/>
        <w:rPr>
          <w:rFonts w:ascii="Tahoma" w:hAnsi="Tahoma"/>
          <w:b/>
          <w:sz w:val="20"/>
          <w:szCs w:val="20"/>
        </w:rPr>
      </w:pPr>
    </w:p>
    <w:p w:rsidR="003E67E9" w:rsidRDefault="003E67E9" w:rsidP="003E67E9">
      <w:pPr>
        <w:pStyle w:val="Standard"/>
        <w:autoSpaceDE w:val="0"/>
        <w:jc w:val="center"/>
        <w:rPr>
          <w:rFonts w:ascii="Tahoma" w:hAnsi="Tahoma"/>
          <w:b/>
          <w:sz w:val="20"/>
          <w:szCs w:val="20"/>
        </w:rPr>
      </w:pPr>
      <w:r>
        <w:rPr>
          <w:rFonts w:ascii="Tahoma" w:hAnsi="Tahoma"/>
          <w:b/>
          <w:sz w:val="20"/>
          <w:szCs w:val="20"/>
        </w:rPr>
        <w:t>§ 9</w:t>
      </w:r>
    </w:p>
    <w:p w:rsidR="003E67E9" w:rsidRDefault="003E67E9" w:rsidP="003E67E9">
      <w:pPr>
        <w:pStyle w:val="Standard"/>
        <w:autoSpaceDE w:val="0"/>
        <w:jc w:val="center"/>
        <w:rPr>
          <w:rFonts w:ascii="Tahoma" w:hAnsi="Tahoma"/>
          <w:b/>
          <w:sz w:val="20"/>
          <w:szCs w:val="20"/>
        </w:rPr>
      </w:pPr>
    </w:p>
    <w:p w:rsidR="00B45137" w:rsidRPr="003E67E9" w:rsidRDefault="00B45137" w:rsidP="006433CC">
      <w:pPr>
        <w:pStyle w:val="Standard"/>
        <w:autoSpaceDE w:val="0"/>
        <w:jc w:val="both"/>
        <w:rPr>
          <w:rFonts w:ascii="Tahoma" w:hAnsi="Tahoma"/>
          <w:sz w:val="20"/>
          <w:szCs w:val="20"/>
        </w:rPr>
      </w:pPr>
      <w:r w:rsidRPr="003E67E9">
        <w:rPr>
          <w:rFonts w:ascii="Tahoma" w:hAnsi="Tahoma"/>
          <w:sz w:val="20"/>
          <w:szCs w:val="20"/>
        </w:rPr>
        <w:t xml:space="preserve">Rozliczenie dotacji, zwrot dotacji niewykorzystanej lub wykorzystanej niezgodnie </w:t>
      </w:r>
      <w:r w:rsidR="000A2B62" w:rsidRPr="003E67E9">
        <w:rPr>
          <w:rFonts w:ascii="Tahoma" w:hAnsi="Tahoma"/>
          <w:sz w:val="20"/>
          <w:szCs w:val="20"/>
        </w:rPr>
        <w:t> </w:t>
      </w:r>
      <w:r w:rsidRPr="003E67E9">
        <w:rPr>
          <w:rFonts w:ascii="Tahoma" w:hAnsi="Tahoma"/>
          <w:sz w:val="20"/>
          <w:szCs w:val="20"/>
        </w:rPr>
        <w:t>z</w:t>
      </w:r>
      <w:r w:rsidR="000A2B62" w:rsidRPr="003E67E9">
        <w:rPr>
          <w:rFonts w:ascii="Tahoma" w:hAnsi="Tahoma"/>
          <w:sz w:val="20"/>
          <w:szCs w:val="20"/>
        </w:rPr>
        <w:t> </w:t>
      </w:r>
      <w:r w:rsidRPr="003E67E9">
        <w:rPr>
          <w:rFonts w:ascii="Tahoma" w:hAnsi="Tahoma"/>
          <w:sz w:val="20"/>
          <w:szCs w:val="20"/>
        </w:rPr>
        <w:t xml:space="preserve"> przeznaczeniem następuje w trybie i na </w:t>
      </w:r>
      <w:r w:rsidR="000A2B62" w:rsidRPr="003E67E9">
        <w:rPr>
          <w:rFonts w:ascii="Tahoma" w:hAnsi="Tahoma"/>
          <w:sz w:val="20"/>
          <w:szCs w:val="20"/>
        </w:rPr>
        <w:t>zasadach</w:t>
      </w:r>
      <w:r w:rsidR="00C46FBF" w:rsidRPr="003E67E9">
        <w:rPr>
          <w:rFonts w:ascii="Tahoma" w:hAnsi="Tahoma"/>
          <w:sz w:val="20"/>
          <w:szCs w:val="20"/>
        </w:rPr>
        <w:t xml:space="preserve"> określonych w umowie </w:t>
      </w:r>
      <w:r w:rsidR="00257A24" w:rsidRPr="003E67E9">
        <w:rPr>
          <w:rFonts w:ascii="Tahoma" w:hAnsi="Tahoma"/>
          <w:sz w:val="20"/>
          <w:szCs w:val="20"/>
        </w:rPr>
        <w:t xml:space="preserve">oraz </w:t>
      </w:r>
      <w:r w:rsidR="00C46FBF" w:rsidRPr="003E67E9">
        <w:rPr>
          <w:rFonts w:ascii="Tahoma" w:hAnsi="Tahoma"/>
          <w:sz w:val="20"/>
          <w:szCs w:val="20"/>
        </w:rPr>
        <w:t>zgodnie</w:t>
      </w:r>
      <w:r w:rsidRPr="003E67E9">
        <w:rPr>
          <w:rFonts w:ascii="Tahoma" w:hAnsi="Tahoma"/>
          <w:sz w:val="20"/>
          <w:szCs w:val="20"/>
        </w:rPr>
        <w:t xml:space="preserve"> z </w:t>
      </w:r>
      <w:r w:rsidR="000A2B62" w:rsidRPr="003E67E9">
        <w:rPr>
          <w:rFonts w:ascii="Tahoma" w:hAnsi="Tahoma"/>
          <w:sz w:val="20"/>
          <w:szCs w:val="20"/>
        </w:rPr>
        <w:t>przepisami</w:t>
      </w:r>
      <w:r w:rsidR="00F557BB" w:rsidRPr="003E67E9">
        <w:rPr>
          <w:rFonts w:ascii="Tahoma" w:hAnsi="Tahoma"/>
          <w:sz w:val="20"/>
          <w:szCs w:val="20"/>
        </w:rPr>
        <w:t xml:space="preserve"> ustawy z dnia </w:t>
      </w:r>
      <w:r w:rsidR="003E67E9">
        <w:rPr>
          <w:rFonts w:ascii="Tahoma" w:hAnsi="Tahoma"/>
          <w:sz w:val="20"/>
          <w:szCs w:val="20"/>
        </w:rPr>
        <w:br/>
      </w:r>
      <w:r w:rsidR="00F557BB" w:rsidRPr="003E67E9">
        <w:rPr>
          <w:rFonts w:ascii="Tahoma" w:hAnsi="Tahoma"/>
          <w:sz w:val="20"/>
          <w:szCs w:val="20"/>
        </w:rPr>
        <w:t xml:space="preserve">27 sierpnia 2009 r. o finansach </w:t>
      </w:r>
      <w:r w:rsidR="00D51B62" w:rsidRPr="003E67E9">
        <w:rPr>
          <w:rFonts w:ascii="Tahoma" w:hAnsi="Tahoma"/>
          <w:sz w:val="20"/>
          <w:szCs w:val="20"/>
        </w:rPr>
        <w:t>publicznych</w:t>
      </w:r>
      <w:r w:rsidR="00C46FBF" w:rsidRPr="003E67E9">
        <w:rPr>
          <w:rFonts w:ascii="Tahoma" w:hAnsi="Tahoma"/>
          <w:sz w:val="20"/>
          <w:szCs w:val="20"/>
        </w:rPr>
        <w:t>.</w:t>
      </w:r>
    </w:p>
    <w:p w:rsidR="003E67E9" w:rsidRDefault="003E67E9" w:rsidP="00D179A6">
      <w:pPr>
        <w:pStyle w:val="Standard"/>
        <w:autoSpaceDE w:val="0"/>
        <w:jc w:val="both"/>
        <w:rPr>
          <w:rFonts w:ascii="Tahoma" w:eastAsia="Arial" w:hAnsi="Tahoma"/>
          <w:b/>
          <w:bCs/>
          <w:sz w:val="20"/>
          <w:szCs w:val="20"/>
        </w:rPr>
      </w:pPr>
    </w:p>
    <w:p w:rsidR="003E67E9" w:rsidRDefault="009F3B81" w:rsidP="003E67E9">
      <w:pPr>
        <w:pStyle w:val="Standard"/>
        <w:autoSpaceDE w:val="0"/>
        <w:jc w:val="center"/>
        <w:rPr>
          <w:rFonts w:ascii="Tahoma" w:eastAsia="Arial" w:hAnsi="Tahoma"/>
          <w:b/>
          <w:bCs/>
          <w:sz w:val="20"/>
          <w:szCs w:val="20"/>
        </w:rPr>
      </w:pPr>
      <w:r w:rsidRPr="003E67E9">
        <w:rPr>
          <w:rFonts w:ascii="Tahoma" w:eastAsia="Arial" w:hAnsi="Tahoma"/>
          <w:b/>
          <w:bCs/>
          <w:sz w:val="20"/>
          <w:szCs w:val="20"/>
        </w:rPr>
        <w:t>§ 10</w:t>
      </w:r>
    </w:p>
    <w:p w:rsidR="003E67E9" w:rsidRDefault="003E67E9" w:rsidP="003E67E9">
      <w:pPr>
        <w:pStyle w:val="Standard"/>
        <w:autoSpaceDE w:val="0"/>
        <w:jc w:val="center"/>
        <w:rPr>
          <w:rFonts w:ascii="Tahoma" w:eastAsia="Arial" w:hAnsi="Tahoma"/>
          <w:b/>
          <w:bCs/>
          <w:sz w:val="20"/>
          <w:szCs w:val="20"/>
        </w:rPr>
      </w:pPr>
    </w:p>
    <w:p w:rsidR="00F12673" w:rsidRPr="003E67E9" w:rsidRDefault="00686733" w:rsidP="003E67E9">
      <w:pPr>
        <w:pStyle w:val="Standard"/>
        <w:autoSpaceDE w:val="0"/>
        <w:rPr>
          <w:rFonts w:ascii="Tahoma" w:hAnsi="Tahoma"/>
          <w:sz w:val="20"/>
          <w:szCs w:val="20"/>
        </w:rPr>
      </w:pPr>
      <w:r w:rsidRPr="003E67E9">
        <w:rPr>
          <w:rFonts w:ascii="Tahoma" w:eastAsia="Arial" w:hAnsi="Tahoma"/>
          <w:sz w:val="20"/>
          <w:szCs w:val="20"/>
        </w:rPr>
        <w:t>Wykonanie uchwały powierza się Prezydentowi Miasta Lubina</w:t>
      </w:r>
      <w:r w:rsidR="00F935F9" w:rsidRPr="003E67E9">
        <w:rPr>
          <w:rFonts w:ascii="Tahoma" w:eastAsia="Arial" w:hAnsi="Tahoma"/>
          <w:sz w:val="20"/>
          <w:szCs w:val="20"/>
        </w:rPr>
        <w:t>.</w:t>
      </w:r>
    </w:p>
    <w:p w:rsidR="003E67E9" w:rsidRDefault="003E67E9" w:rsidP="00D179A6">
      <w:pPr>
        <w:pStyle w:val="Standard"/>
        <w:autoSpaceDE w:val="0"/>
        <w:jc w:val="both"/>
        <w:rPr>
          <w:rFonts w:ascii="Tahoma" w:eastAsia="Arial" w:hAnsi="Tahoma"/>
          <w:b/>
          <w:bCs/>
          <w:sz w:val="20"/>
          <w:szCs w:val="20"/>
        </w:rPr>
      </w:pPr>
    </w:p>
    <w:p w:rsidR="003E67E9" w:rsidRDefault="009F3B81" w:rsidP="003E67E9">
      <w:pPr>
        <w:pStyle w:val="Standard"/>
        <w:autoSpaceDE w:val="0"/>
        <w:jc w:val="center"/>
        <w:rPr>
          <w:rFonts w:ascii="Tahoma" w:eastAsia="Arial" w:hAnsi="Tahoma"/>
          <w:b/>
          <w:bCs/>
          <w:sz w:val="20"/>
          <w:szCs w:val="20"/>
        </w:rPr>
      </w:pPr>
      <w:r w:rsidRPr="003E67E9">
        <w:rPr>
          <w:rFonts w:ascii="Tahoma" w:eastAsia="Arial" w:hAnsi="Tahoma"/>
          <w:b/>
          <w:bCs/>
          <w:sz w:val="20"/>
          <w:szCs w:val="20"/>
        </w:rPr>
        <w:t>§ 11</w:t>
      </w:r>
    </w:p>
    <w:p w:rsidR="003E67E9" w:rsidRDefault="003E67E9" w:rsidP="003E67E9">
      <w:pPr>
        <w:pStyle w:val="Standard"/>
        <w:autoSpaceDE w:val="0"/>
        <w:jc w:val="center"/>
        <w:rPr>
          <w:rFonts w:ascii="Tahoma" w:eastAsia="Arial" w:hAnsi="Tahoma"/>
          <w:b/>
          <w:bCs/>
          <w:sz w:val="20"/>
          <w:szCs w:val="20"/>
        </w:rPr>
      </w:pPr>
    </w:p>
    <w:p w:rsidR="00686733" w:rsidRPr="003E67E9" w:rsidRDefault="00686733" w:rsidP="00D179A6">
      <w:pPr>
        <w:pStyle w:val="Standard"/>
        <w:autoSpaceDE w:val="0"/>
        <w:jc w:val="both"/>
        <w:rPr>
          <w:rFonts w:ascii="Tahoma" w:hAnsi="Tahoma"/>
          <w:sz w:val="20"/>
          <w:szCs w:val="20"/>
        </w:rPr>
      </w:pPr>
      <w:r w:rsidRPr="003E67E9">
        <w:rPr>
          <w:rFonts w:ascii="Tahoma" w:hAnsi="Tahoma"/>
          <w:sz w:val="20"/>
          <w:szCs w:val="20"/>
        </w:rPr>
        <w:t>Uchwała wchodzi w życie po upływ</w:t>
      </w:r>
      <w:r w:rsidR="00BF19D1" w:rsidRPr="003E67E9">
        <w:rPr>
          <w:rFonts w:ascii="Tahoma" w:hAnsi="Tahoma"/>
          <w:sz w:val="20"/>
          <w:szCs w:val="20"/>
        </w:rPr>
        <w:t>ie 14 dni od dnia jej ogłoszenia</w:t>
      </w:r>
      <w:r w:rsidRPr="003E67E9">
        <w:rPr>
          <w:rFonts w:ascii="Tahoma" w:hAnsi="Tahoma"/>
          <w:sz w:val="20"/>
          <w:szCs w:val="20"/>
        </w:rPr>
        <w:t xml:space="preserve"> w Dzienniku Urzędowym Województwa Dolnośląskiego.</w:t>
      </w:r>
    </w:p>
    <w:p w:rsidR="00BF19D1" w:rsidRPr="003E67E9" w:rsidRDefault="00BF19D1" w:rsidP="00BF19D1">
      <w:pPr>
        <w:pStyle w:val="Standard"/>
        <w:autoSpaceDE w:val="0"/>
        <w:jc w:val="center"/>
        <w:rPr>
          <w:rFonts w:ascii="Tahoma" w:eastAsia="Times New Roman" w:hAnsi="Tahoma"/>
          <w:i/>
          <w:iCs/>
          <w:sz w:val="20"/>
          <w:szCs w:val="20"/>
        </w:rPr>
      </w:pPr>
    </w:p>
    <w:p w:rsidR="003E67E9" w:rsidRPr="003E67E9" w:rsidRDefault="003E67E9" w:rsidP="00BF19D1">
      <w:pPr>
        <w:pStyle w:val="Standard"/>
        <w:autoSpaceDE w:val="0"/>
        <w:jc w:val="center"/>
        <w:rPr>
          <w:rFonts w:ascii="Tahoma" w:eastAsia="Times New Roman" w:hAnsi="Tahoma"/>
          <w:i/>
          <w:iCs/>
          <w:sz w:val="20"/>
          <w:szCs w:val="20"/>
        </w:rPr>
      </w:pPr>
    </w:p>
    <w:p w:rsidR="003E67E9" w:rsidRPr="003E67E9" w:rsidRDefault="003E67E9" w:rsidP="00BF19D1">
      <w:pPr>
        <w:pStyle w:val="Standard"/>
        <w:autoSpaceDE w:val="0"/>
        <w:jc w:val="center"/>
        <w:rPr>
          <w:rFonts w:ascii="Tahoma" w:eastAsia="Times New Roman" w:hAnsi="Tahoma"/>
          <w:i/>
          <w:iCs/>
          <w:sz w:val="20"/>
          <w:szCs w:val="20"/>
        </w:rPr>
      </w:pPr>
    </w:p>
    <w:p w:rsidR="00BF19D1" w:rsidRPr="003E67E9" w:rsidRDefault="00BF19D1" w:rsidP="00BF19D1">
      <w:pPr>
        <w:pStyle w:val="Standard"/>
        <w:autoSpaceDE w:val="0"/>
        <w:jc w:val="center"/>
        <w:rPr>
          <w:rFonts w:ascii="Tahoma" w:eastAsia="Times New Roman" w:hAnsi="Tahoma"/>
          <w:b/>
          <w:i/>
          <w:iCs/>
          <w:sz w:val="20"/>
          <w:szCs w:val="20"/>
        </w:rPr>
      </w:pPr>
      <w:r w:rsidRPr="003E67E9">
        <w:rPr>
          <w:rFonts w:ascii="Tahoma" w:eastAsia="Times New Roman" w:hAnsi="Tahoma"/>
          <w:i/>
          <w:iCs/>
          <w:sz w:val="20"/>
          <w:szCs w:val="20"/>
        </w:rPr>
        <w:tab/>
      </w:r>
      <w:r w:rsidRPr="003E67E9">
        <w:rPr>
          <w:rFonts w:ascii="Tahoma" w:eastAsia="Times New Roman" w:hAnsi="Tahoma"/>
          <w:i/>
          <w:iCs/>
          <w:sz w:val="20"/>
          <w:szCs w:val="20"/>
        </w:rPr>
        <w:tab/>
      </w:r>
      <w:r w:rsidRPr="003E67E9">
        <w:rPr>
          <w:rFonts w:ascii="Tahoma" w:eastAsia="Times New Roman" w:hAnsi="Tahoma"/>
          <w:i/>
          <w:iCs/>
          <w:sz w:val="20"/>
          <w:szCs w:val="20"/>
        </w:rPr>
        <w:tab/>
      </w:r>
      <w:r w:rsidRPr="003E67E9">
        <w:rPr>
          <w:rFonts w:ascii="Tahoma" w:eastAsia="Times New Roman" w:hAnsi="Tahoma"/>
          <w:i/>
          <w:iCs/>
          <w:sz w:val="20"/>
          <w:szCs w:val="20"/>
        </w:rPr>
        <w:tab/>
      </w:r>
      <w:r w:rsidRPr="003E67E9">
        <w:rPr>
          <w:rFonts w:ascii="Tahoma" w:eastAsia="Times New Roman" w:hAnsi="Tahoma"/>
          <w:i/>
          <w:iCs/>
          <w:sz w:val="20"/>
          <w:szCs w:val="20"/>
        </w:rPr>
        <w:tab/>
      </w:r>
      <w:r w:rsidRPr="003E67E9">
        <w:rPr>
          <w:rFonts w:ascii="Tahoma" w:eastAsia="Times New Roman" w:hAnsi="Tahoma"/>
          <w:i/>
          <w:iCs/>
          <w:sz w:val="20"/>
          <w:szCs w:val="20"/>
        </w:rPr>
        <w:tab/>
      </w:r>
      <w:r w:rsidRPr="003E67E9">
        <w:rPr>
          <w:rFonts w:ascii="Tahoma" w:eastAsia="Times New Roman" w:hAnsi="Tahoma"/>
          <w:i/>
          <w:iCs/>
          <w:sz w:val="20"/>
          <w:szCs w:val="20"/>
        </w:rPr>
        <w:tab/>
      </w:r>
      <w:r w:rsidRPr="003E67E9">
        <w:rPr>
          <w:rFonts w:ascii="Tahoma" w:eastAsia="Times New Roman" w:hAnsi="Tahoma"/>
          <w:b/>
          <w:i/>
          <w:iCs/>
          <w:sz w:val="20"/>
          <w:szCs w:val="20"/>
        </w:rPr>
        <w:t>Przewodniczący Rady Miejskiej</w:t>
      </w:r>
    </w:p>
    <w:p w:rsidR="00BF19D1" w:rsidRPr="003E67E9" w:rsidRDefault="00BF19D1" w:rsidP="00BF19D1">
      <w:pPr>
        <w:pStyle w:val="Standard"/>
        <w:autoSpaceDE w:val="0"/>
        <w:jc w:val="center"/>
        <w:rPr>
          <w:rFonts w:ascii="Tahoma" w:eastAsia="Times New Roman" w:hAnsi="Tahoma"/>
          <w:b/>
          <w:i/>
          <w:iCs/>
          <w:sz w:val="20"/>
          <w:szCs w:val="20"/>
        </w:rPr>
      </w:pPr>
      <w:r w:rsidRPr="003E67E9">
        <w:rPr>
          <w:rFonts w:ascii="Tahoma" w:eastAsia="Times New Roman" w:hAnsi="Tahoma"/>
          <w:b/>
          <w:i/>
          <w:iCs/>
          <w:sz w:val="20"/>
          <w:szCs w:val="20"/>
        </w:rPr>
        <w:tab/>
      </w:r>
      <w:r w:rsidRPr="003E67E9">
        <w:rPr>
          <w:rFonts w:ascii="Tahoma" w:eastAsia="Times New Roman" w:hAnsi="Tahoma"/>
          <w:b/>
          <w:i/>
          <w:iCs/>
          <w:sz w:val="20"/>
          <w:szCs w:val="20"/>
        </w:rPr>
        <w:tab/>
      </w:r>
    </w:p>
    <w:p w:rsidR="00BF19D1" w:rsidRPr="003E67E9" w:rsidRDefault="00BF19D1" w:rsidP="00BF19D1">
      <w:pPr>
        <w:pStyle w:val="Standard"/>
        <w:autoSpaceDE w:val="0"/>
        <w:jc w:val="center"/>
        <w:rPr>
          <w:rFonts w:ascii="Tahoma" w:eastAsia="Times New Roman" w:hAnsi="Tahoma"/>
          <w:b/>
          <w:i/>
          <w:iCs/>
          <w:sz w:val="20"/>
          <w:szCs w:val="20"/>
        </w:rPr>
      </w:pPr>
      <w:r w:rsidRPr="003E67E9">
        <w:rPr>
          <w:rFonts w:ascii="Tahoma" w:eastAsia="Times New Roman" w:hAnsi="Tahoma"/>
          <w:b/>
          <w:i/>
          <w:iCs/>
          <w:sz w:val="20"/>
          <w:szCs w:val="20"/>
        </w:rPr>
        <w:tab/>
      </w:r>
      <w:r w:rsidRPr="003E67E9">
        <w:rPr>
          <w:rFonts w:ascii="Tahoma" w:eastAsia="Times New Roman" w:hAnsi="Tahoma"/>
          <w:b/>
          <w:i/>
          <w:iCs/>
          <w:sz w:val="20"/>
          <w:szCs w:val="20"/>
        </w:rPr>
        <w:tab/>
      </w:r>
      <w:r w:rsidRPr="003E67E9">
        <w:rPr>
          <w:rFonts w:ascii="Tahoma" w:eastAsia="Times New Roman" w:hAnsi="Tahoma"/>
          <w:b/>
          <w:i/>
          <w:iCs/>
          <w:sz w:val="20"/>
          <w:szCs w:val="20"/>
        </w:rPr>
        <w:tab/>
      </w:r>
      <w:r w:rsidRPr="003E67E9">
        <w:rPr>
          <w:rFonts w:ascii="Tahoma" w:eastAsia="Times New Roman" w:hAnsi="Tahoma"/>
          <w:b/>
          <w:i/>
          <w:iCs/>
          <w:sz w:val="20"/>
          <w:szCs w:val="20"/>
        </w:rPr>
        <w:tab/>
      </w:r>
      <w:r w:rsidRPr="003E67E9">
        <w:rPr>
          <w:rFonts w:ascii="Tahoma" w:eastAsia="Times New Roman" w:hAnsi="Tahoma"/>
          <w:b/>
          <w:i/>
          <w:iCs/>
          <w:sz w:val="20"/>
          <w:szCs w:val="20"/>
        </w:rPr>
        <w:tab/>
      </w:r>
      <w:r w:rsidRPr="003E67E9">
        <w:rPr>
          <w:rFonts w:ascii="Tahoma" w:eastAsia="Times New Roman" w:hAnsi="Tahoma"/>
          <w:b/>
          <w:i/>
          <w:iCs/>
          <w:sz w:val="20"/>
          <w:szCs w:val="20"/>
        </w:rPr>
        <w:tab/>
      </w:r>
      <w:r w:rsidRPr="003E67E9">
        <w:rPr>
          <w:rFonts w:ascii="Tahoma" w:eastAsia="Times New Roman" w:hAnsi="Tahoma"/>
          <w:b/>
          <w:i/>
          <w:iCs/>
          <w:sz w:val="20"/>
          <w:szCs w:val="20"/>
        </w:rPr>
        <w:tab/>
        <w:t xml:space="preserve">Bogusława </w:t>
      </w:r>
      <w:r w:rsidRPr="003E67E9">
        <w:rPr>
          <w:rFonts w:ascii="Tahoma" w:hAnsi="Tahoma"/>
          <w:b/>
          <w:i/>
          <w:sz w:val="20"/>
          <w:szCs w:val="20"/>
        </w:rPr>
        <w:t xml:space="preserve">Potocka </w:t>
      </w:r>
    </w:p>
    <w:p w:rsidR="00257A24" w:rsidRDefault="00257A24">
      <w:pPr>
        <w:rPr>
          <w:rFonts w:ascii="Times New Roman" w:hAnsi="Times New Roman" w:cs="Times New Roman"/>
          <w:sz w:val="24"/>
          <w:szCs w:val="24"/>
        </w:rPr>
      </w:pPr>
    </w:p>
    <w:p w:rsidR="001E33A2" w:rsidRPr="003E67E9" w:rsidRDefault="001E33A2">
      <w:pPr>
        <w:rPr>
          <w:rFonts w:ascii="Tahoma" w:hAnsi="Tahoma" w:cs="Tahoma"/>
          <w:b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E67E9">
        <w:rPr>
          <w:rFonts w:ascii="Tahoma" w:hAnsi="Tahoma" w:cs="Tahoma"/>
          <w:b/>
          <w:sz w:val="20"/>
          <w:szCs w:val="20"/>
        </w:rPr>
        <w:t>Załącznik do uchwały Nr ………….</w:t>
      </w:r>
    </w:p>
    <w:p w:rsidR="001E33A2" w:rsidRPr="003E67E9" w:rsidRDefault="001E33A2">
      <w:pPr>
        <w:rPr>
          <w:rFonts w:ascii="Tahoma" w:hAnsi="Tahoma" w:cs="Tahoma"/>
          <w:b/>
          <w:sz w:val="20"/>
          <w:szCs w:val="20"/>
        </w:rPr>
      </w:pPr>
      <w:r w:rsidRPr="003E67E9">
        <w:rPr>
          <w:rFonts w:ascii="Tahoma" w:hAnsi="Tahoma" w:cs="Tahoma"/>
          <w:b/>
          <w:sz w:val="20"/>
          <w:szCs w:val="20"/>
        </w:rPr>
        <w:tab/>
      </w:r>
      <w:r w:rsidRPr="003E67E9">
        <w:rPr>
          <w:rFonts w:ascii="Tahoma" w:hAnsi="Tahoma" w:cs="Tahoma"/>
          <w:b/>
          <w:sz w:val="20"/>
          <w:szCs w:val="20"/>
        </w:rPr>
        <w:tab/>
      </w:r>
      <w:r w:rsidRPr="003E67E9">
        <w:rPr>
          <w:rFonts w:ascii="Tahoma" w:hAnsi="Tahoma" w:cs="Tahoma"/>
          <w:b/>
          <w:sz w:val="20"/>
          <w:szCs w:val="20"/>
        </w:rPr>
        <w:tab/>
      </w:r>
      <w:r w:rsidRPr="003E67E9">
        <w:rPr>
          <w:rFonts w:ascii="Tahoma" w:hAnsi="Tahoma" w:cs="Tahoma"/>
          <w:b/>
          <w:sz w:val="20"/>
          <w:szCs w:val="20"/>
        </w:rPr>
        <w:tab/>
      </w:r>
      <w:r w:rsidRPr="003E67E9">
        <w:rPr>
          <w:rFonts w:ascii="Tahoma" w:hAnsi="Tahoma" w:cs="Tahoma"/>
          <w:b/>
          <w:sz w:val="20"/>
          <w:szCs w:val="20"/>
        </w:rPr>
        <w:tab/>
      </w:r>
      <w:r w:rsidRPr="003E67E9">
        <w:rPr>
          <w:rFonts w:ascii="Tahoma" w:hAnsi="Tahoma" w:cs="Tahoma"/>
          <w:b/>
          <w:sz w:val="20"/>
          <w:szCs w:val="20"/>
        </w:rPr>
        <w:tab/>
      </w:r>
      <w:r w:rsidRPr="003E67E9">
        <w:rPr>
          <w:rFonts w:ascii="Tahoma" w:hAnsi="Tahoma" w:cs="Tahoma"/>
          <w:b/>
          <w:sz w:val="20"/>
          <w:szCs w:val="20"/>
        </w:rPr>
        <w:tab/>
        <w:t>Rad</w:t>
      </w:r>
      <w:r w:rsidR="003E67E9" w:rsidRPr="003E67E9">
        <w:rPr>
          <w:rFonts w:ascii="Tahoma" w:hAnsi="Tahoma" w:cs="Tahoma"/>
          <w:b/>
          <w:sz w:val="20"/>
          <w:szCs w:val="20"/>
        </w:rPr>
        <w:t>y Miejskiej w Lubinie z dnia ……</w:t>
      </w:r>
    </w:p>
    <w:p w:rsidR="001E33A2" w:rsidRPr="003E67E9" w:rsidRDefault="001E33A2">
      <w:pPr>
        <w:rPr>
          <w:rFonts w:ascii="Times New Roman" w:hAnsi="Times New Roman" w:cs="Times New Roman"/>
          <w:b/>
          <w:sz w:val="24"/>
          <w:szCs w:val="24"/>
        </w:rPr>
      </w:pPr>
      <w:r w:rsidRPr="003E67E9">
        <w:rPr>
          <w:rFonts w:ascii="Tahoma" w:hAnsi="Tahoma" w:cs="Tahoma"/>
          <w:b/>
          <w:sz w:val="20"/>
          <w:szCs w:val="20"/>
        </w:rPr>
        <w:tab/>
      </w:r>
      <w:r w:rsidRPr="003E67E9">
        <w:rPr>
          <w:rFonts w:ascii="Tahoma" w:hAnsi="Tahoma" w:cs="Tahoma"/>
          <w:b/>
          <w:sz w:val="20"/>
          <w:szCs w:val="20"/>
        </w:rPr>
        <w:tab/>
      </w:r>
      <w:r w:rsidRPr="003E67E9">
        <w:rPr>
          <w:rFonts w:ascii="Tahoma" w:hAnsi="Tahoma" w:cs="Tahoma"/>
          <w:b/>
          <w:sz w:val="20"/>
          <w:szCs w:val="20"/>
        </w:rPr>
        <w:tab/>
      </w:r>
      <w:r w:rsidRPr="003E67E9">
        <w:rPr>
          <w:rFonts w:ascii="Tahoma" w:hAnsi="Tahoma" w:cs="Tahoma"/>
          <w:b/>
          <w:sz w:val="20"/>
          <w:szCs w:val="20"/>
        </w:rPr>
        <w:tab/>
      </w:r>
      <w:r w:rsidRPr="003E67E9">
        <w:rPr>
          <w:rFonts w:ascii="Tahoma" w:hAnsi="Tahoma" w:cs="Tahoma"/>
          <w:b/>
          <w:sz w:val="20"/>
          <w:szCs w:val="20"/>
        </w:rPr>
        <w:tab/>
      </w:r>
      <w:r w:rsidRPr="003E67E9">
        <w:rPr>
          <w:rFonts w:ascii="Tahoma" w:hAnsi="Tahoma" w:cs="Tahoma"/>
          <w:b/>
          <w:sz w:val="20"/>
          <w:szCs w:val="20"/>
        </w:rPr>
        <w:tab/>
      </w:r>
      <w:r w:rsidRPr="003E67E9">
        <w:rPr>
          <w:rFonts w:ascii="Tahoma" w:hAnsi="Tahoma" w:cs="Tahoma"/>
          <w:b/>
          <w:sz w:val="20"/>
          <w:szCs w:val="20"/>
        </w:rPr>
        <w:tab/>
        <w:t>Lubin, dnia ……………………………</w:t>
      </w:r>
    </w:p>
    <w:p w:rsidR="001E33A2" w:rsidRDefault="001E33A2">
      <w:pPr>
        <w:rPr>
          <w:rFonts w:ascii="Times New Roman" w:hAnsi="Times New Roman" w:cs="Times New Roman"/>
          <w:sz w:val="24"/>
          <w:szCs w:val="24"/>
        </w:rPr>
      </w:pPr>
    </w:p>
    <w:p w:rsidR="001E33A2" w:rsidRDefault="000F1B86" w:rsidP="009F3B8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Wniosek o udzielenie</w:t>
      </w:r>
      <w:r w:rsidR="001E33A2" w:rsidRPr="004630E9">
        <w:rPr>
          <w:rFonts w:ascii="Times New Roman" w:hAnsi="Times New Roman" w:cs="Times New Roman"/>
          <w:b/>
          <w:sz w:val="24"/>
          <w:szCs w:val="24"/>
        </w:rPr>
        <w:t xml:space="preserve"> dotacji na prace </w:t>
      </w:r>
      <w:r w:rsidR="001E33A2" w:rsidRPr="009D119E">
        <w:rPr>
          <w:rFonts w:ascii="Times New Roman" w:hAnsi="Times New Roman" w:cs="Times New Roman"/>
          <w:b/>
          <w:sz w:val="24"/>
          <w:szCs w:val="24"/>
        </w:rPr>
        <w:t>konserwatorskie, restauratorskie lub roboty budowlane przy zabytku wpisanym do rejestru</w:t>
      </w:r>
      <w:r w:rsidR="009F3B81">
        <w:rPr>
          <w:rFonts w:ascii="Times New Roman" w:hAnsi="Times New Roman" w:cs="Times New Roman"/>
          <w:b/>
          <w:sz w:val="24"/>
          <w:szCs w:val="24"/>
        </w:rPr>
        <w:t xml:space="preserve"> lub znajdującym się </w:t>
      </w:r>
      <w:r w:rsidR="009F3B81">
        <w:rPr>
          <w:rFonts w:ascii="Times New Roman" w:hAnsi="Times New Roman" w:cs="Times New Roman"/>
          <w:b/>
          <w:sz w:val="24"/>
          <w:szCs w:val="24"/>
        </w:rPr>
        <w:br/>
        <w:t>w gminnej ewidencji zabytków</w:t>
      </w:r>
      <w:r w:rsidR="004630E9" w:rsidRPr="004630E9">
        <w:rPr>
          <w:rFonts w:ascii="Times New Roman" w:hAnsi="Times New Roman" w:cs="Times New Roman"/>
          <w:b/>
          <w:sz w:val="24"/>
          <w:szCs w:val="24"/>
        </w:rPr>
        <w:t>, położonym na terenie Gminy Miejskiej Lubin</w:t>
      </w:r>
    </w:p>
    <w:p w:rsidR="001651F7" w:rsidRPr="00CA11F7" w:rsidRDefault="00CA11F7" w:rsidP="00CA11F7">
      <w:pPr>
        <w:rPr>
          <w:rFonts w:ascii="Times New Roman" w:hAnsi="Times New Roman" w:cs="Times New Roman"/>
          <w:b/>
          <w:sz w:val="24"/>
          <w:szCs w:val="24"/>
        </w:rPr>
      </w:pPr>
      <w:r w:rsidRPr="00CA11F7">
        <w:rPr>
          <w:rFonts w:ascii="Times New Roman" w:hAnsi="Times New Roman" w:cs="Times New Roman"/>
          <w:b/>
          <w:sz w:val="24"/>
          <w:szCs w:val="24"/>
        </w:rPr>
        <w:t>I.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51F7" w:rsidRPr="00CA11F7">
        <w:rPr>
          <w:rFonts w:ascii="Times New Roman" w:hAnsi="Times New Roman" w:cs="Times New Roman"/>
          <w:b/>
          <w:sz w:val="24"/>
          <w:szCs w:val="24"/>
        </w:rPr>
        <w:t>Nazwa zadania………………………………………………………………………………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1E33A2" w:rsidRPr="001651F7" w:rsidRDefault="00CA11F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II. </w:t>
      </w:r>
      <w:r w:rsidR="004630E9" w:rsidRPr="001651F7">
        <w:rPr>
          <w:rFonts w:ascii="Times New Roman" w:hAnsi="Times New Roman" w:cs="Times New Roman"/>
          <w:b/>
          <w:sz w:val="24"/>
          <w:szCs w:val="24"/>
        </w:rPr>
        <w:t>Wnioskowana</w:t>
      </w:r>
      <w:r w:rsidR="001651F7">
        <w:rPr>
          <w:rFonts w:ascii="Times New Roman" w:hAnsi="Times New Roman" w:cs="Times New Roman"/>
          <w:b/>
          <w:sz w:val="24"/>
          <w:szCs w:val="24"/>
        </w:rPr>
        <w:t xml:space="preserve"> kwota dotacji</w:t>
      </w:r>
      <w:r w:rsidR="004630E9" w:rsidRPr="001651F7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……………………………………………………………….</w:t>
      </w:r>
    </w:p>
    <w:p w:rsidR="001E33A2" w:rsidRPr="001651F7" w:rsidRDefault="00CA11F7" w:rsidP="001651F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III. </w:t>
      </w:r>
      <w:r w:rsidR="001651F7">
        <w:rPr>
          <w:rFonts w:ascii="Times New Roman" w:hAnsi="Times New Roman" w:cs="Times New Roman"/>
          <w:b/>
          <w:sz w:val="24"/>
          <w:szCs w:val="24"/>
        </w:rPr>
        <w:t>Dane wnioskodawcy</w:t>
      </w:r>
      <w:r w:rsidR="004630E9" w:rsidRPr="001651F7">
        <w:rPr>
          <w:rFonts w:ascii="Times New Roman" w:hAnsi="Times New Roman" w:cs="Times New Roman"/>
          <w:b/>
          <w:sz w:val="24"/>
          <w:szCs w:val="24"/>
        </w:rPr>
        <w:t>:</w:t>
      </w:r>
    </w:p>
    <w:p w:rsidR="004630E9" w:rsidRDefault="004630E9" w:rsidP="004630E9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i nazwisk</w:t>
      </w:r>
      <w:r w:rsidR="006A5507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/p</w:t>
      </w:r>
      <w:r w:rsidR="006A5507">
        <w:rPr>
          <w:rFonts w:ascii="Times New Roman" w:hAnsi="Times New Roman" w:cs="Times New Roman"/>
          <w:sz w:val="24"/>
          <w:szCs w:val="24"/>
        </w:rPr>
        <w:t>ełna nazwa……………………………………………………….</w:t>
      </w:r>
    </w:p>
    <w:p w:rsidR="004630E9" w:rsidRDefault="004630E9" w:rsidP="004630E9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 zamieszkania/siedziby………………………………………………………...</w:t>
      </w:r>
    </w:p>
    <w:p w:rsidR="006A5507" w:rsidRDefault="006A5507" w:rsidP="004630E9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telefon………………………..fax……………e-mail………………………………</w:t>
      </w:r>
    </w:p>
    <w:p w:rsidR="004630E9" w:rsidRDefault="004630E9" w:rsidP="004630E9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NIP…………………………….REGON</w:t>
      </w:r>
    </w:p>
    <w:p w:rsidR="004630E9" w:rsidRDefault="004630E9" w:rsidP="004630E9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Forma prawna……………………………………………………………………….</w:t>
      </w:r>
    </w:p>
    <w:p w:rsidR="004630E9" w:rsidRDefault="004630E9" w:rsidP="004630E9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Przedmiot i zakres działania………………………………………………………...</w:t>
      </w:r>
    </w:p>
    <w:p w:rsidR="004630E9" w:rsidRDefault="004630E9" w:rsidP="004630E9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i numer rejestru</w:t>
      </w:r>
      <w:r w:rsidR="006A5507">
        <w:rPr>
          <w:rFonts w:ascii="Times New Roman" w:hAnsi="Times New Roman" w:cs="Times New Roman"/>
          <w:sz w:val="24"/>
          <w:szCs w:val="24"/>
        </w:rPr>
        <w:t>/ewidencji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……………………………………………………………...</w:t>
      </w:r>
    </w:p>
    <w:p w:rsidR="004630E9" w:rsidRDefault="004630E9" w:rsidP="004630E9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Osoba upoważniona do reprezentacji podmiotu …………………………………., </w:t>
      </w:r>
      <w:proofErr w:type="spellStart"/>
      <w:r>
        <w:rPr>
          <w:rFonts w:ascii="Times New Roman" w:hAnsi="Times New Roman" w:cs="Times New Roman"/>
          <w:sz w:val="24"/>
          <w:szCs w:val="24"/>
        </w:rPr>
        <w:t>tel</w:t>
      </w:r>
      <w:proofErr w:type="spellEnd"/>
      <w:r>
        <w:rPr>
          <w:rFonts w:ascii="Times New Roman" w:hAnsi="Times New Roman" w:cs="Times New Roman"/>
          <w:sz w:val="24"/>
          <w:szCs w:val="24"/>
        </w:rPr>
        <w:t>………………..e-mail……………………………………………………………</w:t>
      </w:r>
    </w:p>
    <w:p w:rsidR="001651F7" w:rsidRDefault="004630E9" w:rsidP="001651F7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i numer konta wnioskodawcy</w:t>
      </w:r>
      <w:r w:rsidR="001651F7">
        <w:rPr>
          <w:rFonts w:ascii="Times New Roman" w:hAnsi="Times New Roman" w:cs="Times New Roman"/>
          <w:sz w:val="24"/>
          <w:szCs w:val="24"/>
        </w:rPr>
        <w:t>……………………………………………….</w:t>
      </w:r>
    </w:p>
    <w:p w:rsidR="001651F7" w:rsidRDefault="00CA11F7" w:rsidP="001651F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IV. </w:t>
      </w:r>
      <w:r w:rsidR="001651F7">
        <w:rPr>
          <w:rFonts w:ascii="Times New Roman" w:hAnsi="Times New Roman" w:cs="Times New Roman"/>
          <w:b/>
          <w:sz w:val="24"/>
          <w:szCs w:val="24"/>
        </w:rPr>
        <w:t>Podstawowe dane o zabytku:</w:t>
      </w:r>
    </w:p>
    <w:p w:rsidR="001651F7" w:rsidRDefault="001651F7" w:rsidP="001651F7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zabytku………………………………………………………………………</w:t>
      </w:r>
    </w:p>
    <w:p w:rsidR="001651F7" w:rsidRDefault="006A5507" w:rsidP="001651F7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Dane o zabytku uwidocznione w rejestrze zabytków/ ewidencji </w:t>
      </w:r>
      <w:r w:rsidR="001651F7">
        <w:rPr>
          <w:rFonts w:ascii="Times New Roman" w:hAnsi="Times New Roman" w:cs="Times New Roman"/>
          <w:sz w:val="24"/>
          <w:szCs w:val="24"/>
        </w:rPr>
        <w:t>………………………………………………………...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</w:t>
      </w:r>
    </w:p>
    <w:p w:rsidR="001651F7" w:rsidRDefault="001651F7" w:rsidP="001651F7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 wpisu do rejestru……………………………………………………………...</w:t>
      </w:r>
    </w:p>
    <w:p w:rsidR="001651F7" w:rsidRDefault="001651F7" w:rsidP="001651F7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Tytuł prawny do zabytku……………………………………………………………</w:t>
      </w:r>
    </w:p>
    <w:p w:rsidR="001651F7" w:rsidRPr="001651F7" w:rsidRDefault="001651F7" w:rsidP="001651F7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651F7" w:rsidRPr="001651F7" w:rsidRDefault="00CA11F7" w:rsidP="001651F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V. </w:t>
      </w:r>
      <w:r w:rsidR="001651F7">
        <w:rPr>
          <w:rFonts w:ascii="Times New Roman" w:hAnsi="Times New Roman" w:cs="Times New Roman"/>
          <w:b/>
          <w:sz w:val="24"/>
          <w:szCs w:val="24"/>
        </w:rPr>
        <w:t>Informacja</w:t>
      </w:r>
      <w:r w:rsidR="001651F7" w:rsidRPr="001651F7">
        <w:rPr>
          <w:rFonts w:ascii="Times New Roman" w:hAnsi="Times New Roman" w:cs="Times New Roman"/>
          <w:b/>
          <w:sz w:val="24"/>
          <w:szCs w:val="24"/>
        </w:rPr>
        <w:t xml:space="preserve"> o </w:t>
      </w:r>
      <w:r w:rsidR="001651F7">
        <w:rPr>
          <w:rFonts w:ascii="Times New Roman" w:hAnsi="Times New Roman" w:cs="Times New Roman"/>
          <w:b/>
          <w:sz w:val="24"/>
          <w:szCs w:val="24"/>
        </w:rPr>
        <w:t>pracach</w:t>
      </w:r>
      <w:r w:rsidR="001651F7" w:rsidRPr="001651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51F7">
        <w:rPr>
          <w:rFonts w:ascii="Times New Roman" w:hAnsi="Times New Roman" w:cs="Times New Roman"/>
          <w:b/>
          <w:sz w:val="24"/>
          <w:szCs w:val="24"/>
        </w:rPr>
        <w:t>konserwatorskich, restauratorskich lub robotach budowlanych</w:t>
      </w:r>
      <w:r w:rsidR="001651F7" w:rsidRPr="009D119E">
        <w:rPr>
          <w:rFonts w:ascii="Times New Roman" w:hAnsi="Times New Roman" w:cs="Times New Roman"/>
          <w:b/>
          <w:sz w:val="24"/>
          <w:szCs w:val="24"/>
        </w:rPr>
        <w:t xml:space="preserve"> przy zabytku wpisanym do rejestru</w:t>
      </w:r>
      <w:r w:rsidR="001651F7">
        <w:rPr>
          <w:rFonts w:ascii="Times New Roman" w:hAnsi="Times New Roman" w:cs="Times New Roman"/>
          <w:b/>
          <w:sz w:val="24"/>
          <w:szCs w:val="24"/>
        </w:rPr>
        <w:t>:</w:t>
      </w:r>
    </w:p>
    <w:p w:rsidR="001651F7" w:rsidRDefault="001651F7" w:rsidP="001651F7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Uzyskane pozwolenie w tym:</w:t>
      </w:r>
    </w:p>
    <w:p w:rsidR="001651F7" w:rsidRDefault="001651F7" w:rsidP="001651F7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r w:rsidRPr="001651F7">
        <w:rPr>
          <w:rFonts w:ascii="Times New Roman" w:hAnsi="Times New Roman" w:cs="Times New Roman"/>
          <w:sz w:val="24"/>
          <w:szCs w:val="24"/>
        </w:rPr>
        <w:t xml:space="preserve">- pozwolenie na przeprowadzenie </w:t>
      </w:r>
      <w:r>
        <w:rPr>
          <w:rFonts w:ascii="Times New Roman" w:hAnsi="Times New Roman" w:cs="Times New Roman"/>
          <w:sz w:val="24"/>
          <w:szCs w:val="24"/>
        </w:rPr>
        <w:t xml:space="preserve">prac </w:t>
      </w:r>
      <w:r w:rsidRPr="001651F7">
        <w:rPr>
          <w:rFonts w:ascii="Times New Roman" w:hAnsi="Times New Roman" w:cs="Times New Roman"/>
          <w:sz w:val="24"/>
          <w:szCs w:val="24"/>
        </w:rPr>
        <w:t>konserwatorskich, restauratorskich lub robotach budowlanych</w:t>
      </w:r>
      <w:r w:rsidRPr="009D119E">
        <w:rPr>
          <w:rFonts w:ascii="Times New Roman" w:hAnsi="Times New Roman" w:cs="Times New Roman"/>
          <w:sz w:val="24"/>
          <w:szCs w:val="24"/>
        </w:rPr>
        <w:t xml:space="preserve"> przy zabytku wpisanym do rejestru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6A5507">
        <w:rPr>
          <w:rFonts w:ascii="Times New Roman" w:hAnsi="Times New Roman" w:cs="Times New Roman"/>
          <w:sz w:val="24"/>
          <w:szCs w:val="24"/>
        </w:rPr>
        <w:t xml:space="preserve">gminnej ewidencji zabytków, </w:t>
      </w:r>
      <w:r>
        <w:rPr>
          <w:rFonts w:ascii="Times New Roman" w:hAnsi="Times New Roman" w:cs="Times New Roman"/>
          <w:sz w:val="24"/>
          <w:szCs w:val="24"/>
        </w:rPr>
        <w:t>wydane przez……………………………….., numer ………………….z dnia…………….</w:t>
      </w:r>
    </w:p>
    <w:p w:rsidR="001651F7" w:rsidRDefault="001651F7" w:rsidP="001651F7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pozwolenie na budowę, wydane przez………………., numer…………z dnia…</w:t>
      </w:r>
      <w:r w:rsidR="00CA11F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F557BB" w:rsidRPr="00F557BB" w:rsidRDefault="00F557BB" w:rsidP="00F557BB">
      <w:pPr>
        <w:rPr>
          <w:rFonts w:ascii="Times New Roman" w:hAnsi="Times New Roman" w:cs="Times New Roman"/>
          <w:sz w:val="24"/>
          <w:szCs w:val="24"/>
        </w:rPr>
      </w:pPr>
    </w:p>
    <w:p w:rsidR="001651F7" w:rsidRDefault="00B6427C" w:rsidP="00F557BB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Zakres zadania ( podkreślić właściwe):</w:t>
      </w:r>
    </w:p>
    <w:p w:rsidR="00B6427C" w:rsidRPr="00B6427C" w:rsidRDefault="00B6427C" w:rsidP="00CA11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427C">
        <w:rPr>
          <w:rFonts w:ascii="Times New Roman" w:eastAsia="Times New Roman" w:hAnsi="Times New Roman" w:cs="Times New Roman"/>
          <w:sz w:val="24"/>
          <w:szCs w:val="24"/>
          <w:lang w:eastAsia="pl-PL"/>
        </w:rPr>
        <w:t>1) sporządzenie ekspertyz technicznych i konserwatorskich;</w:t>
      </w:r>
    </w:p>
    <w:p w:rsidR="00B6427C" w:rsidRPr="00B6427C" w:rsidRDefault="00B6427C" w:rsidP="00CA11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427C">
        <w:rPr>
          <w:rFonts w:ascii="Times New Roman" w:eastAsia="Times New Roman" w:hAnsi="Times New Roman" w:cs="Times New Roman"/>
          <w:sz w:val="24"/>
          <w:szCs w:val="24"/>
          <w:lang w:eastAsia="pl-PL"/>
        </w:rPr>
        <w:t>2) przeprowadzenie badań konserwatorskich lub architektonicznych;</w:t>
      </w:r>
    </w:p>
    <w:p w:rsidR="00B6427C" w:rsidRPr="00B6427C" w:rsidRDefault="00B6427C" w:rsidP="00CA11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427C">
        <w:rPr>
          <w:rFonts w:ascii="Times New Roman" w:eastAsia="Times New Roman" w:hAnsi="Times New Roman" w:cs="Times New Roman"/>
          <w:sz w:val="24"/>
          <w:szCs w:val="24"/>
          <w:lang w:eastAsia="pl-PL"/>
        </w:rPr>
        <w:t>3) wykonanie dokumentacji konserwatorskiej;</w:t>
      </w:r>
    </w:p>
    <w:p w:rsidR="00B6427C" w:rsidRPr="00B6427C" w:rsidRDefault="00B6427C" w:rsidP="00CA11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427C">
        <w:rPr>
          <w:rFonts w:ascii="Times New Roman" w:eastAsia="Times New Roman" w:hAnsi="Times New Roman" w:cs="Times New Roman"/>
          <w:sz w:val="24"/>
          <w:szCs w:val="24"/>
          <w:lang w:eastAsia="pl-PL"/>
        </w:rPr>
        <w:t>4) opracowanie programu prac konserwatorskich i restauratorskich;</w:t>
      </w:r>
    </w:p>
    <w:p w:rsidR="00B6427C" w:rsidRPr="00B6427C" w:rsidRDefault="00B6427C" w:rsidP="00CA11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427C">
        <w:rPr>
          <w:rFonts w:ascii="Times New Roman" w:eastAsia="Times New Roman" w:hAnsi="Times New Roman" w:cs="Times New Roman"/>
          <w:sz w:val="24"/>
          <w:szCs w:val="24"/>
          <w:lang w:eastAsia="pl-PL"/>
        </w:rPr>
        <w:t>5) wykonanie projektu budowlanego zgodnie z przepisami Prawa budowlanego;</w:t>
      </w:r>
    </w:p>
    <w:p w:rsidR="00B6427C" w:rsidRPr="00B6427C" w:rsidRDefault="00B6427C" w:rsidP="00CA11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427C">
        <w:rPr>
          <w:rFonts w:ascii="Times New Roman" w:eastAsia="Times New Roman" w:hAnsi="Times New Roman" w:cs="Times New Roman"/>
          <w:sz w:val="24"/>
          <w:szCs w:val="24"/>
          <w:lang w:eastAsia="pl-PL"/>
        </w:rPr>
        <w:t>6) sporządzenie projektu odtworzenia kompozycji wnętrz;</w:t>
      </w:r>
    </w:p>
    <w:p w:rsidR="00B6427C" w:rsidRPr="00B6427C" w:rsidRDefault="00B6427C" w:rsidP="00CA11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42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7) zabezpieczenie, zachowanie i utrwalenie substancji </w:t>
      </w:r>
      <w:r w:rsidRPr="00B6427C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zabytku</w:t>
      </w:r>
      <w:r w:rsidRPr="00B6427C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B6427C" w:rsidRPr="00B6427C" w:rsidRDefault="00B6427C" w:rsidP="00CA11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42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8) stabilizację konstrukcyjną części składowych </w:t>
      </w:r>
      <w:r w:rsidRPr="00B6427C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zabytku</w:t>
      </w:r>
      <w:r w:rsidRPr="00B642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ich odtworzenie w zakresie niezbędnym dla zachowania tego </w:t>
      </w:r>
      <w:r w:rsidRPr="00B6427C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zabytku</w:t>
      </w:r>
      <w:r w:rsidRPr="00B6427C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B6427C" w:rsidRPr="00B6427C" w:rsidRDefault="00B6427C" w:rsidP="00CA11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42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9) odnowienie lub uzupełnienie tynków i okładzin architektonicznych albo ich całkowite odtworzenie, z uwzględnieniem charakterystycznej dla tego </w:t>
      </w:r>
      <w:r w:rsidRPr="00B6427C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zabytku</w:t>
      </w:r>
      <w:r w:rsidRPr="00B642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kolorystyki;</w:t>
      </w:r>
    </w:p>
    <w:p w:rsidR="00B6427C" w:rsidRPr="00B6427C" w:rsidRDefault="00B6427C" w:rsidP="00CA11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42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10) odtworzenie zniszczonej przynależności </w:t>
      </w:r>
      <w:r w:rsidRPr="00B6427C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zabytku</w:t>
      </w:r>
      <w:r w:rsidRPr="00B6427C">
        <w:rPr>
          <w:rFonts w:ascii="Times New Roman" w:eastAsia="Times New Roman" w:hAnsi="Times New Roman" w:cs="Times New Roman"/>
          <w:sz w:val="24"/>
          <w:szCs w:val="24"/>
          <w:lang w:eastAsia="pl-PL"/>
        </w:rPr>
        <w:t>, jeżeli odtworzenie to nie przekracza 50% oryginalnej substancji tej przynależności;</w:t>
      </w:r>
    </w:p>
    <w:p w:rsidR="00B6427C" w:rsidRPr="00B6427C" w:rsidRDefault="00B6427C" w:rsidP="00CA11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427C">
        <w:rPr>
          <w:rFonts w:ascii="Times New Roman" w:eastAsia="Times New Roman" w:hAnsi="Times New Roman" w:cs="Times New Roman"/>
          <w:sz w:val="24"/>
          <w:szCs w:val="24"/>
          <w:lang w:eastAsia="pl-PL"/>
        </w:rPr>
        <w:t>11) odnowienie lub całkowite odtworzenie okien, w tym ościeżnic i okiennic, zewnętrznych odrzwi i drzwi, więźby dachowej, pokrycia dachowego, rynien i rur spustowych;</w:t>
      </w:r>
    </w:p>
    <w:p w:rsidR="00B6427C" w:rsidRPr="00B6427C" w:rsidRDefault="00B6427C" w:rsidP="00CA11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42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12) modernizację instalacji elektrycznej w </w:t>
      </w:r>
      <w:r w:rsidRPr="00B6427C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zabytkach</w:t>
      </w:r>
      <w:r w:rsidRPr="00B642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drewnianych lub w </w:t>
      </w:r>
      <w:r w:rsidRPr="00B6427C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zabytkach</w:t>
      </w:r>
      <w:r w:rsidRPr="00B6427C">
        <w:rPr>
          <w:rFonts w:ascii="Times New Roman" w:eastAsia="Times New Roman" w:hAnsi="Times New Roman" w:cs="Times New Roman"/>
          <w:sz w:val="24"/>
          <w:szCs w:val="24"/>
          <w:lang w:eastAsia="pl-PL"/>
        </w:rPr>
        <w:t>, które posiadają oryginalne, wykonane z drewna części składowe i przynależności;</w:t>
      </w:r>
    </w:p>
    <w:p w:rsidR="00B6427C" w:rsidRPr="00B6427C" w:rsidRDefault="00B6427C" w:rsidP="00CA11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427C">
        <w:rPr>
          <w:rFonts w:ascii="Times New Roman" w:eastAsia="Times New Roman" w:hAnsi="Times New Roman" w:cs="Times New Roman"/>
          <w:sz w:val="24"/>
          <w:szCs w:val="24"/>
          <w:lang w:eastAsia="pl-PL"/>
        </w:rPr>
        <w:t>13) wykonanie izolacji przeciwwilgociowej;</w:t>
      </w:r>
    </w:p>
    <w:p w:rsidR="00B6427C" w:rsidRPr="00B6427C" w:rsidRDefault="00B6427C" w:rsidP="00CA11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42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14) uzupełnianie narysów ziemnych dzieł architektury obronnej oraz </w:t>
      </w:r>
      <w:r w:rsidRPr="00B6427C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zabytków</w:t>
      </w:r>
      <w:r w:rsidRPr="00B642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archeologicznych nieruchomych o własnych formach krajobrazowych;</w:t>
      </w:r>
    </w:p>
    <w:p w:rsidR="00B6427C" w:rsidRPr="00B6427C" w:rsidRDefault="00B6427C" w:rsidP="00CA11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427C">
        <w:rPr>
          <w:rFonts w:ascii="Times New Roman" w:eastAsia="Times New Roman" w:hAnsi="Times New Roman" w:cs="Times New Roman"/>
          <w:sz w:val="24"/>
          <w:szCs w:val="24"/>
          <w:lang w:eastAsia="pl-PL"/>
        </w:rPr>
        <w:t>15) działania zmierzające do wyeksponowania istniejących, oryginalnych elementów zabytkowego układu parku lub ogrodu;</w:t>
      </w:r>
    </w:p>
    <w:p w:rsidR="00B6427C" w:rsidRPr="00B6427C" w:rsidRDefault="00B6427C" w:rsidP="00CA11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42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16) zakup materiałów konserwatorskich i budowlanych, niezbędnych do wykonania prac </w:t>
      </w:r>
      <w:r w:rsidR="000F1B86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B6427C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0F1B86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B642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robót przy </w:t>
      </w:r>
      <w:r w:rsidRPr="00B6427C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zabytku</w:t>
      </w:r>
      <w:r w:rsidRPr="00B642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wpisanym do rejestru, o których mowa w pkt 7-15;</w:t>
      </w:r>
    </w:p>
    <w:p w:rsidR="00B6427C" w:rsidRPr="00B6427C" w:rsidRDefault="00B6427C" w:rsidP="00CA11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427C">
        <w:rPr>
          <w:rFonts w:ascii="Times New Roman" w:eastAsia="Times New Roman" w:hAnsi="Times New Roman" w:cs="Times New Roman"/>
          <w:sz w:val="24"/>
          <w:szCs w:val="24"/>
          <w:lang w:eastAsia="pl-PL"/>
        </w:rPr>
        <w:t>17) zakup i montaż instalacji przeciwwłamaniowej oraz przeciwpożarowej i odgromowej.</w:t>
      </w:r>
    </w:p>
    <w:p w:rsidR="00B6427C" w:rsidRPr="00B6427C" w:rsidRDefault="00B6427C" w:rsidP="00CA11F7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1E33A2" w:rsidRDefault="00CA11F7" w:rsidP="00CA11F7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Przewidywany termin realizacji zadania …………………………………………..</w:t>
      </w:r>
    </w:p>
    <w:p w:rsidR="00D806FA" w:rsidRDefault="00D806FA" w:rsidP="00D806FA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Termin rozpoczęcia prac……………………………………………………………</w:t>
      </w:r>
    </w:p>
    <w:p w:rsidR="00D806FA" w:rsidRDefault="00D806FA" w:rsidP="00D806FA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Termin zakończenia prac…………………………………………………………..</w:t>
      </w:r>
    </w:p>
    <w:p w:rsidR="00CA11F7" w:rsidRPr="00CA11F7" w:rsidRDefault="00CA11F7" w:rsidP="00CA11F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VI. </w:t>
      </w:r>
      <w:r w:rsidRPr="00CA11F7">
        <w:rPr>
          <w:rFonts w:ascii="Times New Roman" w:hAnsi="Times New Roman" w:cs="Times New Roman"/>
          <w:b/>
          <w:sz w:val="24"/>
          <w:szCs w:val="24"/>
        </w:rPr>
        <w:t>Kalkulacja przewidywanych kosztów realizacji:</w:t>
      </w:r>
    </w:p>
    <w:p w:rsidR="00355EDD" w:rsidRDefault="00CA11F7" w:rsidP="00CA11F7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CA11F7">
        <w:rPr>
          <w:rFonts w:ascii="Times New Roman" w:hAnsi="Times New Roman" w:cs="Times New Roman"/>
          <w:sz w:val="24"/>
          <w:szCs w:val="24"/>
        </w:rPr>
        <w:t>Całkowity koszt ( w zł)………………………………………………………</w:t>
      </w:r>
    </w:p>
    <w:p w:rsidR="00CA11F7" w:rsidRDefault="00CA11F7" w:rsidP="00CA11F7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Wnioskowana kwota dotacji (w zł)…………………………………………..</w:t>
      </w:r>
    </w:p>
    <w:p w:rsidR="00CA11F7" w:rsidRDefault="006E2002" w:rsidP="00CA11F7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Udział środków własnych (</w:t>
      </w:r>
      <w:r w:rsidR="00CA11F7">
        <w:rPr>
          <w:rFonts w:ascii="Times New Roman" w:hAnsi="Times New Roman" w:cs="Times New Roman"/>
          <w:sz w:val="24"/>
          <w:szCs w:val="24"/>
        </w:rPr>
        <w:t>w zł )……………………………………………</w:t>
      </w:r>
    </w:p>
    <w:p w:rsidR="00CA11F7" w:rsidRDefault="00CA11F7" w:rsidP="00CA11F7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Środki z innych źródeł w tym źródeł publicznych…………………………...</w:t>
      </w:r>
    </w:p>
    <w:p w:rsidR="00CA11F7" w:rsidRPr="00CA11F7" w:rsidRDefault="00CA11F7" w:rsidP="00CA11F7">
      <w:pPr>
        <w:pStyle w:val="Akapitzlist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355EDD" w:rsidRDefault="00CA11F7" w:rsidP="00CA11F7">
      <w:pPr>
        <w:jc w:val="both"/>
        <w:rPr>
          <w:rFonts w:ascii="Times New Roman" w:hAnsi="Times New Roman" w:cs="Times New Roman"/>
          <w:sz w:val="24"/>
          <w:szCs w:val="24"/>
        </w:rPr>
      </w:pPr>
      <w:r w:rsidRPr="00F461DB">
        <w:rPr>
          <w:rFonts w:ascii="Times New Roman" w:hAnsi="Times New Roman" w:cs="Times New Roman"/>
          <w:b/>
          <w:sz w:val="24"/>
          <w:szCs w:val="24"/>
        </w:rPr>
        <w:t>V</w:t>
      </w:r>
      <w:r w:rsidR="001F4D65">
        <w:rPr>
          <w:rFonts w:ascii="Times New Roman" w:hAnsi="Times New Roman" w:cs="Times New Roman"/>
          <w:b/>
          <w:sz w:val="24"/>
          <w:szCs w:val="24"/>
        </w:rPr>
        <w:t>II</w:t>
      </w:r>
      <w:r w:rsidRPr="00F461DB">
        <w:rPr>
          <w:rFonts w:ascii="Times New Roman" w:hAnsi="Times New Roman" w:cs="Times New Roman"/>
          <w:b/>
          <w:sz w:val="24"/>
          <w:szCs w:val="24"/>
        </w:rPr>
        <w:t>. Informacja o wnioskach o udzielenie dotacji skierowane do innych organów na te same prace konserwatorskie, restauratorskie lub roboty budowlane przy zabytku wpisanym do rejestru</w:t>
      </w:r>
      <w:r w:rsidR="00D806FA">
        <w:rPr>
          <w:rFonts w:ascii="Times New Roman" w:hAnsi="Times New Roman" w:cs="Times New Roman"/>
          <w:b/>
          <w:sz w:val="24"/>
          <w:szCs w:val="24"/>
        </w:rPr>
        <w:t xml:space="preserve"> lub gminnej ewidencji zabytków</w:t>
      </w:r>
      <w:r w:rsidR="00F461DB">
        <w:rPr>
          <w:rFonts w:ascii="Times New Roman" w:hAnsi="Times New Roman" w:cs="Times New Roman"/>
          <w:b/>
          <w:sz w:val="24"/>
          <w:szCs w:val="24"/>
        </w:rPr>
        <w:t>:</w:t>
      </w:r>
      <w:r w:rsidR="00F461DB" w:rsidRPr="00F461DB">
        <w:rPr>
          <w:rFonts w:ascii="Times New Roman" w:hAnsi="Times New Roman" w:cs="Times New Roman"/>
          <w:sz w:val="24"/>
          <w:szCs w:val="24"/>
        </w:rPr>
        <w:t>………</w:t>
      </w:r>
      <w:r w:rsidR="00D806F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……………………………………………………………………………….</w:t>
      </w:r>
    </w:p>
    <w:p w:rsidR="00F461DB" w:rsidRPr="00F461DB" w:rsidRDefault="00F461DB" w:rsidP="00CA11F7">
      <w:pPr>
        <w:jc w:val="both"/>
        <w:rPr>
          <w:rFonts w:ascii="Times New Roman" w:hAnsi="Times New Roman" w:cs="Times New Roman"/>
          <w:sz w:val="24"/>
          <w:szCs w:val="24"/>
        </w:rPr>
      </w:pPr>
      <w:r w:rsidRPr="00F461DB">
        <w:rPr>
          <w:rFonts w:ascii="Times New Roman" w:hAnsi="Times New Roman" w:cs="Times New Roman"/>
          <w:b/>
          <w:sz w:val="24"/>
          <w:szCs w:val="24"/>
        </w:rPr>
        <w:t>VI</w:t>
      </w:r>
      <w:r w:rsidR="001F4D65">
        <w:rPr>
          <w:rFonts w:ascii="Times New Roman" w:hAnsi="Times New Roman" w:cs="Times New Roman"/>
          <w:b/>
          <w:sz w:val="24"/>
          <w:szCs w:val="24"/>
        </w:rPr>
        <w:t>II</w:t>
      </w:r>
      <w:r w:rsidRPr="00F461DB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Dodatkowe uwagi lub informacje wnioskodawcy</w:t>
      </w:r>
      <w:r w:rsidR="00D806FA">
        <w:rPr>
          <w:rFonts w:ascii="Times New Roman" w:hAnsi="Times New Roman" w:cs="Times New Roman"/>
          <w:b/>
          <w:sz w:val="24"/>
          <w:szCs w:val="24"/>
        </w:rPr>
        <w:t xml:space="preserve"> mogące mieć znacznie przy ocenie wniosku</w:t>
      </w:r>
      <w:r w:rsidRPr="00F461D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....</w:t>
      </w:r>
    </w:p>
    <w:p w:rsidR="00355EDD" w:rsidRPr="00F461DB" w:rsidRDefault="001F4D6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IX</w:t>
      </w:r>
      <w:r w:rsidR="00F461DB" w:rsidRPr="00F461DB">
        <w:rPr>
          <w:rFonts w:ascii="Times New Roman" w:hAnsi="Times New Roman" w:cs="Times New Roman"/>
          <w:b/>
          <w:sz w:val="24"/>
          <w:szCs w:val="24"/>
        </w:rPr>
        <w:t>.</w:t>
      </w:r>
      <w:r w:rsidR="00F461DB">
        <w:rPr>
          <w:rFonts w:ascii="Times New Roman" w:hAnsi="Times New Roman" w:cs="Times New Roman"/>
          <w:b/>
          <w:sz w:val="24"/>
          <w:szCs w:val="24"/>
        </w:rPr>
        <w:t xml:space="preserve"> Wykaz wymaganych dokumentów do wniosku:</w:t>
      </w:r>
    </w:p>
    <w:p w:rsidR="00F461DB" w:rsidRPr="00EE68E4" w:rsidRDefault="00F461DB" w:rsidP="00F461DB">
      <w:pPr>
        <w:pStyle w:val="Standard"/>
        <w:numPr>
          <w:ilvl w:val="0"/>
          <w:numId w:val="10"/>
        </w:numPr>
        <w:autoSpaceDE w:val="0"/>
        <w:jc w:val="both"/>
        <w:rPr>
          <w:rFonts w:eastAsia="Arial" w:cs="Arial"/>
        </w:rPr>
      </w:pPr>
      <w:r>
        <w:rPr>
          <w:rFonts w:eastAsia="Arial" w:cs="Arial"/>
        </w:rPr>
        <w:t>decyzja o wpisie do rejestru zabytków obiektu, którego dotyczy wykonanie</w:t>
      </w:r>
      <w:r>
        <w:rPr>
          <w:rFonts w:cs="Times New Roman"/>
        </w:rPr>
        <w:t xml:space="preserve"> prac konserwatorskich, restauratorskich lub robót budowlanych,</w:t>
      </w:r>
    </w:p>
    <w:p w:rsidR="00F461DB" w:rsidRPr="00EE68E4" w:rsidRDefault="00F461DB" w:rsidP="00F461DB">
      <w:pPr>
        <w:pStyle w:val="Standard"/>
        <w:numPr>
          <w:ilvl w:val="0"/>
          <w:numId w:val="10"/>
        </w:numPr>
        <w:autoSpaceDE w:val="0"/>
        <w:jc w:val="both"/>
        <w:rPr>
          <w:rFonts w:eastAsia="Arial" w:cs="Arial"/>
        </w:rPr>
      </w:pPr>
      <w:r>
        <w:rPr>
          <w:rFonts w:cs="Times New Roman"/>
        </w:rPr>
        <w:t>dokument potwierdzający posiadanie tytułu prawnego do zabytku,</w:t>
      </w:r>
    </w:p>
    <w:p w:rsidR="00F461DB" w:rsidRPr="00EE68E4" w:rsidRDefault="00F461DB" w:rsidP="00F461DB">
      <w:pPr>
        <w:pStyle w:val="Standard"/>
        <w:numPr>
          <w:ilvl w:val="0"/>
          <w:numId w:val="10"/>
        </w:numPr>
        <w:autoSpaceDE w:val="0"/>
        <w:jc w:val="both"/>
        <w:rPr>
          <w:rFonts w:eastAsia="Arial" w:cs="Arial"/>
        </w:rPr>
      </w:pPr>
      <w:r>
        <w:rPr>
          <w:rFonts w:cs="Times New Roman"/>
        </w:rPr>
        <w:t>decyzja wojewódzkiego konserwatora zabytków zezwalająca na wykonie prac konserwatorskich, restauratorskich lub robót budowlanych, objętych wnioskiem,</w:t>
      </w:r>
    </w:p>
    <w:p w:rsidR="00F461DB" w:rsidRPr="00EE68E4" w:rsidRDefault="00F461DB" w:rsidP="00F461DB">
      <w:pPr>
        <w:pStyle w:val="Standard"/>
        <w:numPr>
          <w:ilvl w:val="0"/>
          <w:numId w:val="10"/>
        </w:numPr>
        <w:autoSpaceDE w:val="0"/>
        <w:jc w:val="both"/>
        <w:rPr>
          <w:rFonts w:eastAsia="Arial" w:cs="Arial"/>
        </w:rPr>
      </w:pPr>
      <w:r>
        <w:rPr>
          <w:rFonts w:cs="Times New Roman"/>
        </w:rPr>
        <w:t xml:space="preserve">pozwolenie na budowę, jeżeli jest wymagane, </w:t>
      </w:r>
    </w:p>
    <w:p w:rsidR="00F461DB" w:rsidRPr="00EE68E4" w:rsidRDefault="00F461DB" w:rsidP="00F461DB">
      <w:pPr>
        <w:pStyle w:val="Standard"/>
        <w:numPr>
          <w:ilvl w:val="0"/>
          <w:numId w:val="10"/>
        </w:numPr>
        <w:autoSpaceDE w:val="0"/>
        <w:jc w:val="both"/>
        <w:rPr>
          <w:rFonts w:eastAsia="Arial" w:cs="Arial"/>
        </w:rPr>
      </w:pPr>
      <w:r>
        <w:rPr>
          <w:rFonts w:cs="Times New Roman"/>
        </w:rPr>
        <w:t>kosztorys prac,</w:t>
      </w:r>
    </w:p>
    <w:p w:rsidR="00F461DB" w:rsidRPr="00F461DB" w:rsidRDefault="00F461DB" w:rsidP="00F461DB">
      <w:pPr>
        <w:pStyle w:val="Standard"/>
        <w:numPr>
          <w:ilvl w:val="0"/>
          <w:numId w:val="10"/>
        </w:numPr>
        <w:autoSpaceDE w:val="0"/>
        <w:jc w:val="both"/>
        <w:rPr>
          <w:rFonts w:eastAsia="Arial" w:cs="Arial"/>
        </w:rPr>
      </w:pPr>
      <w:r>
        <w:rPr>
          <w:rFonts w:cs="Times New Roman"/>
        </w:rPr>
        <w:t>w przypadku, gdy wnioskodawca jest przedsiębiorcą, do wniosku o udzielnie dotacji, ma obowiązek dołączyć informacje o pomocy publicznej otrzymanej przed dniem złożenia wniosku sporządzoną w zakresie i według zasad określonych w art. 3</w:t>
      </w:r>
      <w:r w:rsidR="00EF1467">
        <w:rPr>
          <w:rFonts w:cs="Times New Roman"/>
        </w:rPr>
        <w:t>7 ust. 1  i  ust 2</w:t>
      </w:r>
      <w:r>
        <w:rPr>
          <w:rFonts w:cs="Times New Roman"/>
        </w:rPr>
        <w:t xml:space="preserve"> ustawy z dnia 30 kwietnia 2004 r. o postepowaniu w sprawach d</w:t>
      </w:r>
      <w:r w:rsidR="004209EA">
        <w:rPr>
          <w:rFonts w:cs="Times New Roman"/>
        </w:rPr>
        <w:t>otyczących pomo</w:t>
      </w:r>
      <w:r w:rsidR="00277E59">
        <w:rPr>
          <w:rFonts w:cs="Times New Roman"/>
        </w:rPr>
        <w:t>cy publicznej (</w:t>
      </w:r>
      <w:r w:rsidR="006E2002">
        <w:rPr>
          <w:rFonts w:cs="Times New Roman"/>
        </w:rPr>
        <w:t>tj.</w:t>
      </w:r>
      <w:r w:rsidR="00277E59">
        <w:rPr>
          <w:rFonts w:cs="Times New Roman"/>
        </w:rPr>
        <w:t xml:space="preserve"> Dz.U. z 2023 r., poz.702</w:t>
      </w:r>
      <w:r w:rsidR="004209EA">
        <w:rPr>
          <w:rFonts w:cs="Times New Roman"/>
        </w:rPr>
        <w:t>)</w:t>
      </w:r>
    </w:p>
    <w:p w:rsidR="00F461DB" w:rsidRDefault="00F461DB" w:rsidP="00F461DB">
      <w:pPr>
        <w:pStyle w:val="Standard"/>
        <w:autoSpaceDE w:val="0"/>
        <w:jc w:val="both"/>
        <w:rPr>
          <w:rFonts w:cs="Times New Roman"/>
        </w:rPr>
      </w:pPr>
    </w:p>
    <w:p w:rsidR="00F461DB" w:rsidRDefault="00F461DB" w:rsidP="00F461DB">
      <w:pPr>
        <w:pStyle w:val="Standard"/>
        <w:autoSpaceDE w:val="0"/>
        <w:jc w:val="both"/>
        <w:rPr>
          <w:rFonts w:cs="Times New Roman"/>
        </w:rPr>
      </w:pPr>
    </w:p>
    <w:p w:rsidR="000C529B" w:rsidRPr="000C529B" w:rsidRDefault="00396168" w:rsidP="000C529B">
      <w:pPr>
        <w:pStyle w:val="Nagwek2"/>
        <w:jc w:val="both"/>
        <w:rPr>
          <w:b w:val="0"/>
          <w:i/>
          <w:sz w:val="24"/>
          <w:szCs w:val="24"/>
        </w:rPr>
      </w:pPr>
      <w:r w:rsidRPr="000C529B">
        <w:rPr>
          <w:rFonts w:eastAsia="Arial" w:cs="Arial"/>
          <w:b w:val="0"/>
          <w:i/>
          <w:sz w:val="24"/>
          <w:szCs w:val="24"/>
        </w:rPr>
        <w:t xml:space="preserve">Oświadczam, że wyraża zgodę na przetwarzanie moich danych osobowych w </w:t>
      </w:r>
      <w:r w:rsidR="000C529B" w:rsidRPr="000C529B">
        <w:rPr>
          <w:rFonts w:eastAsia="Arial" w:cs="Arial"/>
          <w:b w:val="0"/>
          <w:i/>
          <w:sz w:val="24"/>
          <w:szCs w:val="24"/>
        </w:rPr>
        <w:t xml:space="preserve">celu </w:t>
      </w:r>
      <w:r w:rsidRPr="000C529B">
        <w:rPr>
          <w:rFonts w:eastAsia="Arial" w:cs="Arial"/>
          <w:b w:val="0"/>
          <w:i/>
          <w:sz w:val="24"/>
          <w:szCs w:val="24"/>
        </w:rPr>
        <w:t>przeprowadzenia postępowania dotyczącego udzielania dotacji objętej niniejszym wnioskiem, zgodnie z rozporządzaniem</w:t>
      </w:r>
      <w:r w:rsidR="000C529B">
        <w:rPr>
          <w:rFonts w:eastAsia="Arial" w:cs="Arial"/>
          <w:b w:val="0"/>
          <w:i/>
          <w:sz w:val="24"/>
          <w:szCs w:val="24"/>
        </w:rPr>
        <w:t xml:space="preserve"> </w:t>
      </w:r>
      <w:r w:rsidR="000C529B">
        <w:rPr>
          <w:b w:val="0"/>
          <w:i/>
          <w:iCs/>
          <w:sz w:val="24"/>
          <w:szCs w:val="24"/>
        </w:rPr>
        <w:t>Parlamentu E</w:t>
      </w:r>
      <w:r w:rsidR="000C529B" w:rsidRPr="000C529B">
        <w:rPr>
          <w:b w:val="0"/>
          <w:i/>
          <w:iCs/>
          <w:sz w:val="24"/>
          <w:szCs w:val="24"/>
        </w:rPr>
        <w:t>uropejskiego</w:t>
      </w:r>
      <w:r w:rsidR="000C529B" w:rsidRPr="000C529B">
        <w:rPr>
          <w:b w:val="0"/>
          <w:i/>
          <w:sz w:val="24"/>
          <w:szCs w:val="24"/>
        </w:rPr>
        <w:t xml:space="preserve"> i </w:t>
      </w:r>
      <w:r w:rsidR="000C529B">
        <w:rPr>
          <w:b w:val="0"/>
          <w:i/>
          <w:iCs/>
          <w:sz w:val="24"/>
          <w:szCs w:val="24"/>
        </w:rPr>
        <w:t>R</w:t>
      </w:r>
      <w:r w:rsidR="000C529B" w:rsidRPr="000C529B">
        <w:rPr>
          <w:b w:val="0"/>
          <w:i/>
          <w:iCs/>
          <w:sz w:val="24"/>
          <w:szCs w:val="24"/>
        </w:rPr>
        <w:t>ady (UE) 2016/679</w:t>
      </w:r>
      <w:r w:rsidR="000C529B">
        <w:rPr>
          <w:b w:val="0"/>
          <w:i/>
          <w:iCs/>
          <w:sz w:val="24"/>
          <w:szCs w:val="24"/>
        </w:rPr>
        <w:t xml:space="preserve"> </w:t>
      </w:r>
      <w:r w:rsidR="000C529B" w:rsidRPr="000C529B">
        <w:rPr>
          <w:b w:val="0"/>
          <w:i/>
          <w:sz w:val="24"/>
          <w:szCs w:val="24"/>
        </w:rPr>
        <w:t>z dnia 27 kwietnia 2016 r.</w:t>
      </w:r>
      <w:r w:rsidR="000C529B">
        <w:rPr>
          <w:b w:val="0"/>
          <w:i/>
          <w:sz w:val="24"/>
          <w:szCs w:val="24"/>
        </w:rPr>
        <w:t xml:space="preserve"> </w:t>
      </w:r>
      <w:r w:rsidR="000C529B" w:rsidRPr="000C529B">
        <w:rPr>
          <w:b w:val="0"/>
          <w:i/>
          <w:sz w:val="24"/>
          <w:szCs w:val="24"/>
        </w:rPr>
        <w:t xml:space="preserve">w sprawie ochrony osób fizycznych w związku </w:t>
      </w:r>
      <w:r w:rsidR="000C529B">
        <w:rPr>
          <w:b w:val="0"/>
          <w:i/>
          <w:sz w:val="24"/>
          <w:szCs w:val="24"/>
        </w:rPr>
        <w:br/>
      </w:r>
      <w:r w:rsidR="000C529B" w:rsidRPr="000C529B">
        <w:rPr>
          <w:b w:val="0"/>
          <w:i/>
          <w:sz w:val="24"/>
          <w:szCs w:val="24"/>
        </w:rPr>
        <w:t xml:space="preserve">z przetwarzaniem danych osobowych i w sprawie swobodnego przepływu takich danych oraz uchylenia dyrektywy 95/46/WE (ogólne </w:t>
      </w:r>
      <w:r w:rsidR="000C529B" w:rsidRPr="000C529B">
        <w:rPr>
          <w:b w:val="0"/>
          <w:i/>
          <w:iCs/>
          <w:sz w:val="24"/>
          <w:szCs w:val="24"/>
        </w:rPr>
        <w:t>rozporządzenie</w:t>
      </w:r>
      <w:r w:rsidR="000C529B" w:rsidRPr="000C529B">
        <w:rPr>
          <w:b w:val="0"/>
          <w:i/>
          <w:sz w:val="24"/>
          <w:szCs w:val="24"/>
        </w:rPr>
        <w:t xml:space="preserve"> o ochronie danych)</w:t>
      </w:r>
    </w:p>
    <w:p w:rsidR="00EF1467" w:rsidRPr="00396168" w:rsidRDefault="00396168" w:rsidP="00F461DB">
      <w:pPr>
        <w:pStyle w:val="Standard"/>
        <w:autoSpaceDE w:val="0"/>
        <w:jc w:val="both"/>
        <w:rPr>
          <w:rFonts w:eastAsia="Arial" w:cs="Arial"/>
          <w:i/>
        </w:rPr>
      </w:pPr>
      <w:r>
        <w:rPr>
          <w:rFonts w:eastAsia="Arial" w:cs="Arial"/>
          <w:i/>
        </w:rPr>
        <w:t xml:space="preserve"> </w:t>
      </w:r>
    </w:p>
    <w:p w:rsidR="00355EDD" w:rsidRDefault="00355EDD">
      <w:pPr>
        <w:rPr>
          <w:rFonts w:ascii="Times New Roman" w:hAnsi="Times New Roman" w:cs="Times New Roman"/>
          <w:sz w:val="24"/>
          <w:szCs w:val="24"/>
        </w:rPr>
      </w:pPr>
    </w:p>
    <w:p w:rsidR="00355EDD" w:rsidRDefault="00F461D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p w:rsidR="00C55CEA" w:rsidRDefault="00F461D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Pieczęć i podpis </w:t>
      </w:r>
      <w:r w:rsidR="006E2002">
        <w:rPr>
          <w:rFonts w:ascii="Times New Roman" w:hAnsi="Times New Roman" w:cs="Times New Roman"/>
          <w:sz w:val="24"/>
          <w:szCs w:val="24"/>
        </w:rPr>
        <w:t>wnioskodawcy</w:t>
      </w:r>
      <w:r w:rsidR="000C529B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 xml:space="preserve">osoby </w:t>
      </w:r>
      <w:r w:rsidR="00712B10">
        <w:rPr>
          <w:rFonts w:ascii="Times New Roman" w:hAnsi="Times New Roman" w:cs="Times New Roman"/>
          <w:sz w:val="24"/>
          <w:szCs w:val="24"/>
        </w:rPr>
        <w:t>reprezentującej</w:t>
      </w:r>
    </w:p>
    <w:p w:rsidR="00712B10" w:rsidRDefault="00712B10">
      <w:pPr>
        <w:rPr>
          <w:rFonts w:ascii="Times New Roman" w:hAnsi="Times New Roman" w:cs="Times New Roman"/>
          <w:sz w:val="24"/>
          <w:szCs w:val="24"/>
        </w:rPr>
      </w:pPr>
    </w:p>
    <w:p w:rsidR="00712B10" w:rsidRDefault="00712B10">
      <w:pPr>
        <w:rPr>
          <w:rFonts w:ascii="Times New Roman" w:hAnsi="Times New Roman" w:cs="Times New Roman"/>
          <w:sz w:val="24"/>
          <w:szCs w:val="24"/>
        </w:rPr>
      </w:pPr>
    </w:p>
    <w:p w:rsidR="00712B10" w:rsidRDefault="00712B10">
      <w:pPr>
        <w:rPr>
          <w:rFonts w:ascii="Times New Roman" w:hAnsi="Times New Roman" w:cs="Times New Roman"/>
          <w:sz w:val="24"/>
          <w:szCs w:val="24"/>
        </w:rPr>
      </w:pPr>
    </w:p>
    <w:p w:rsidR="00712B10" w:rsidRDefault="00712B10">
      <w:pPr>
        <w:rPr>
          <w:rFonts w:ascii="Times New Roman" w:hAnsi="Times New Roman" w:cs="Times New Roman"/>
          <w:sz w:val="24"/>
          <w:szCs w:val="24"/>
        </w:rPr>
      </w:pPr>
    </w:p>
    <w:p w:rsidR="00712B10" w:rsidRDefault="00712B10">
      <w:pPr>
        <w:rPr>
          <w:rFonts w:ascii="Times New Roman" w:hAnsi="Times New Roman" w:cs="Times New Roman"/>
          <w:sz w:val="24"/>
          <w:szCs w:val="24"/>
        </w:rPr>
      </w:pPr>
    </w:p>
    <w:p w:rsidR="00712B10" w:rsidRDefault="00712B10">
      <w:pPr>
        <w:rPr>
          <w:rFonts w:ascii="Times New Roman" w:hAnsi="Times New Roman" w:cs="Times New Roman"/>
          <w:sz w:val="24"/>
          <w:szCs w:val="24"/>
        </w:rPr>
      </w:pPr>
    </w:p>
    <w:p w:rsidR="00712B10" w:rsidRDefault="00712B10">
      <w:pPr>
        <w:rPr>
          <w:rFonts w:ascii="Times New Roman" w:hAnsi="Times New Roman" w:cs="Times New Roman"/>
          <w:sz w:val="24"/>
          <w:szCs w:val="24"/>
        </w:rPr>
      </w:pPr>
    </w:p>
    <w:p w:rsidR="00712B10" w:rsidRDefault="00712B10">
      <w:pPr>
        <w:rPr>
          <w:rFonts w:ascii="Times New Roman" w:hAnsi="Times New Roman" w:cs="Times New Roman"/>
          <w:sz w:val="24"/>
          <w:szCs w:val="24"/>
        </w:rPr>
      </w:pPr>
    </w:p>
    <w:p w:rsidR="003E67E9" w:rsidRDefault="003E67E9">
      <w:pPr>
        <w:rPr>
          <w:rFonts w:ascii="Times New Roman" w:hAnsi="Times New Roman" w:cs="Times New Roman"/>
          <w:sz w:val="24"/>
          <w:szCs w:val="24"/>
        </w:rPr>
      </w:pPr>
    </w:p>
    <w:p w:rsidR="003E67E9" w:rsidRDefault="003E67E9">
      <w:pPr>
        <w:rPr>
          <w:rFonts w:ascii="Times New Roman" w:hAnsi="Times New Roman" w:cs="Times New Roman"/>
          <w:sz w:val="24"/>
          <w:szCs w:val="24"/>
        </w:rPr>
      </w:pPr>
    </w:p>
    <w:p w:rsidR="007A0892" w:rsidRDefault="007A0892">
      <w:pPr>
        <w:rPr>
          <w:rFonts w:ascii="Times New Roman" w:hAnsi="Times New Roman" w:cs="Times New Roman"/>
          <w:sz w:val="24"/>
          <w:szCs w:val="24"/>
        </w:rPr>
      </w:pPr>
    </w:p>
    <w:p w:rsidR="007A0892" w:rsidRDefault="007A0892">
      <w:pPr>
        <w:rPr>
          <w:rFonts w:ascii="Times New Roman" w:hAnsi="Times New Roman" w:cs="Times New Roman"/>
          <w:sz w:val="24"/>
          <w:szCs w:val="24"/>
        </w:rPr>
      </w:pPr>
    </w:p>
    <w:p w:rsidR="003E67E9" w:rsidRDefault="003E67E9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F557BB" w:rsidRPr="00257A24" w:rsidRDefault="00F557BB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BF19D1" w:rsidRPr="003E67E9" w:rsidRDefault="00BF19D1" w:rsidP="00BF19D1">
      <w:pPr>
        <w:pStyle w:val="Standard"/>
        <w:autoSpaceDE w:val="0"/>
        <w:spacing w:before="240"/>
        <w:ind w:firstLine="431"/>
        <w:jc w:val="center"/>
        <w:rPr>
          <w:rFonts w:ascii="Tahoma" w:eastAsia="Arial" w:hAnsi="Tahoma"/>
          <w:b/>
          <w:bCs/>
          <w:sz w:val="20"/>
          <w:szCs w:val="20"/>
        </w:rPr>
      </w:pPr>
      <w:r w:rsidRPr="003E67E9">
        <w:rPr>
          <w:rFonts w:ascii="Tahoma" w:eastAsia="Arial" w:hAnsi="Tahoma"/>
          <w:b/>
          <w:bCs/>
          <w:sz w:val="20"/>
          <w:szCs w:val="20"/>
        </w:rPr>
        <w:t>UZASADNIENIE</w:t>
      </w:r>
      <w:r w:rsidR="00257A24" w:rsidRPr="003E67E9">
        <w:rPr>
          <w:rFonts w:ascii="Tahoma" w:eastAsia="Arial" w:hAnsi="Tahoma"/>
          <w:b/>
          <w:bCs/>
          <w:sz w:val="20"/>
          <w:szCs w:val="20"/>
        </w:rPr>
        <w:t xml:space="preserve"> </w:t>
      </w:r>
    </w:p>
    <w:p w:rsidR="00BF19D1" w:rsidRPr="003E67E9" w:rsidRDefault="00BF19D1" w:rsidP="00BF19D1">
      <w:pPr>
        <w:pStyle w:val="Standard"/>
        <w:autoSpaceDE w:val="0"/>
        <w:spacing w:before="240"/>
        <w:ind w:firstLine="431"/>
        <w:jc w:val="center"/>
        <w:rPr>
          <w:rFonts w:ascii="Tahoma" w:eastAsia="Arial" w:hAnsi="Tahoma"/>
          <w:b/>
          <w:bCs/>
          <w:color w:val="44546A" w:themeColor="text2"/>
          <w:sz w:val="20"/>
          <w:szCs w:val="20"/>
        </w:rPr>
      </w:pPr>
    </w:p>
    <w:p w:rsidR="00393519" w:rsidRPr="003E67E9" w:rsidRDefault="00393519" w:rsidP="00393519">
      <w:pPr>
        <w:jc w:val="center"/>
        <w:rPr>
          <w:rFonts w:ascii="Tahoma" w:hAnsi="Tahoma" w:cs="Tahoma"/>
          <w:b/>
          <w:sz w:val="20"/>
          <w:szCs w:val="20"/>
        </w:rPr>
      </w:pPr>
      <w:r w:rsidRPr="003E67E9">
        <w:rPr>
          <w:rFonts w:ascii="Tahoma" w:hAnsi="Tahoma" w:cs="Tahoma"/>
          <w:b/>
          <w:sz w:val="20"/>
          <w:szCs w:val="20"/>
        </w:rPr>
        <w:t>do projektu uchwały w sprawie określenia zasad udzielenia dotacji na prace konserwatorskie, restauratorskie lub roboty budowlane przy zabytku wpisanym do rejestru zabytków lub znajdującym się w gminnej ewidencji zabytków</w:t>
      </w:r>
    </w:p>
    <w:p w:rsidR="00BF19D1" w:rsidRPr="003E67E9" w:rsidRDefault="00BF19D1" w:rsidP="00BF19D1">
      <w:pPr>
        <w:pStyle w:val="Standard"/>
        <w:autoSpaceDE w:val="0"/>
        <w:spacing w:before="240"/>
        <w:ind w:firstLine="431"/>
        <w:jc w:val="both"/>
        <w:rPr>
          <w:rFonts w:ascii="Tahoma" w:eastAsia="Arial" w:hAnsi="Tahoma"/>
          <w:b/>
          <w:bCs/>
          <w:color w:val="44546A" w:themeColor="text2"/>
          <w:sz w:val="20"/>
          <w:szCs w:val="20"/>
        </w:rPr>
      </w:pPr>
    </w:p>
    <w:p w:rsidR="00104542" w:rsidRPr="003E67E9" w:rsidRDefault="00BF19D1" w:rsidP="00BF19D1">
      <w:pPr>
        <w:pStyle w:val="Standard"/>
        <w:autoSpaceDE w:val="0"/>
        <w:spacing w:before="240"/>
        <w:jc w:val="both"/>
        <w:rPr>
          <w:rFonts w:ascii="Tahoma" w:eastAsia="Arial" w:hAnsi="Tahoma"/>
          <w:sz w:val="20"/>
          <w:szCs w:val="20"/>
        </w:rPr>
      </w:pPr>
      <w:r w:rsidRPr="003E67E9">
        <w:rPr>
          <w:rFonts w:ascii="Tahoma" w:eastAsia="Arial" w:hAnsi="Tahoma"/>
          <w:color w:val="44546A" w:themeColor="text2"/>
          <w:sz w:val="20"/>
          <w:szCs w:val="20"/>
        </w:rPr>
        <w:tab/>
      </w:r>
      <w:r w:rsidR="00393519" w:rsidRPr="003E67E9">
        <w:rPr>
          <w:rStyle w:val="Uwydatnienie"/>
          <w:rFonts w:ascii="Tahoma" w:hAnsi="Tahoma"/>
          <w:i w:val="0"/>
          <w:sz w:val="20"/>
          <w:szCs w:val="20"/>
        </w:rPr>
        <w:t>Osoba fizyczna</w:t>
      </w:r>
      <w:r w:rsidR="00393519" w:rsidRPr="003E67E9">
        <w:rPr>
          <w:rFonts w:ascii="Tahoma" w:hAnsi="Tahoma"/>
          <w:sz w:val="20"/>
          <w:szCs w:val="20"/>
        </w:rPr>
        <w:t xml:space="preserve"> lub jednostka organizacyjna posiadająca tytuł prawny do zabytku wynikający z prawa własności, użytkowania wieczystego, trwałego zarządu, ograniczonego prawa rzeczowego albo stosunku zobowiązaniowego</w:t>
      </w:r>
      <w:r w:rsidR="00274173" w:rsidRPr="003E67E9">
        <w:rPr>
          <w:rFonts w:ascii="Tahoma" w:hAnsi="Tahoma"/>
          <w:sz w:val="20"/>
          <w:szCs w:val="20"/>
        </w:rPr>
        <w:t>,</w:t>
      </w:r>
      <w:r w:rsidR="00393519" w:rsidRPr="003E67E9">
        <w:rPr>
          <w:rFonts w:ascii="Tahoma" w:hAnsi="Tahoma"/>
          <w:sz w:val="20"/>
          <w:szCs w:val="20"/>
        </w:rPr>
        <w:t xml:space="preserve"> </w:t>
      </w:r>
      <w:r w:rsidR="00274173" w:rsidRPr="003E67E9">
        <w:rPr>
          <w:rFonts w:ascii="Tahoma" w:hAnsi="Tahoma"/>
          <w:sz w:val="20"/>
          <w:szCs w:val="20"/>
        </w:rPr>
        <w:t xml:space="preserve">sprawując opiekę nad zabytkiem, </w:t>
      </w:r>
      <w:r w:rsidR="00393519" w:rsidRPr="003E67E9">
        <w:rPr>
          <w:rFonts w:ascii="Tahoma" w:hAnsi="Tahoma"/>
          <w:sz w:val="20"/>
          <w:szCs w:val="20"/>
        </w:rPr>
        <w:t>finansuje prowadzenie prac konserwatorskich, restaurators</w:t>
      </w:r>
      <w:r w:rsidR="00274173" w:rsidRPr="003E67E9">
        <w:rPr>
          <w:rFonts w:ascii="Tahoma" w:hAnsi="Tahoma"/>
          <w:sz w:val="20"/>
          <w:szCs w:val="20"/>
        </w:rPr>
        <w:t xml:space="preserve">kich i roboty budowlane przy </w:t>
      </w:r>
      <w:r w:rsidR="00393519" w:rsidRPr="003E67E9">
        <w:rPr>
          <w:rFonts w:ascii="Tahoma" w:hAnsi="Tahoma"/>
          <w:sz w:val="20"/>
          <w:szCs w:val="20"/>
        </w:rPr>
        <w:t xml:space="preserve"> zabytku</w:t>
      </w:r>
      <w:r w:rsidRPr="003E67E9">
        <w:rPr>
          <w:rFonts w:ascii="Tahoma" w:eastAsia="Arial" w:hAnsi="Tahoma"/>
          <w:sz w:val="20"/>
          <w:szCs w:val="20"/>
        </w:rPr>
        <w:t xml:space="preserve">. Ze względu na to, że koszty tych prac przekraczają w dużej mierze możliwości finansowe właścicieli obiektów zabytkowych, ustawa o ochronie zabytków i opiece nad zabytkami </w:t>
      </w:r>
      <w:r w:rsidR="00393519" w:rsidRPr="003E67E9">
        <w:rPr>
          <w:rFonts w:ascii="Tahoma" w:hAnsi="Tahoma"/>
          <w:sz w:val="20"/>
          <w:szCs w:val="20"/>
        </w:rPr>
        <w:t>(</w:t>
      </w:r>
      <w:proofErr w:type="spellStart"/>
      <w:r w:rsidR="00393519" w:rsidRPr="003E67E9">
        <w:rPr>
          <w:rFonts w:ascii="Tahoma" w:hAnsi="Tahoma"/>
          <w:sz w:val="20"/>
          <w:szCs w:val="20"/>
        </w:rPr>
        <w:t>t.j</w:t>
      </w:r>
      <w:proofErr w:type="spellEnd"/>
      <w:r w:rsidR="00393519" w:rsidRPr="003E67E9">
        <w:rPr>
          <w:rFonts w:ascii="Tahoma" w:hAnsi="Tahoma"/>
          <w:sz w:val="20"/>
          <w:szCs w:val="20"/>
        </w:rPr>
        <w:t>. Dz. U. z 2022 r. poz. 840</w:t>
      </w:r>
      <w:r w:rsidRPr="003E67E9">
        <w:rPr>
          <w:rFonts w:ascii="Tahoma" w:hAnsi="Tahoma"/>
          <w:sz w:val="20"/>
          <w:szCs w:val="20"/>
        </w:rPr>
        <w:t xml:space="preserve"> ze zm.), </w:t>
      </w:r>
      <w:r w:rsidRPr="003E67E9">
        <w:rPr>
          <w:rFonts w:ascii="Tahoma" w:eastAsia="Arial" w:hAnsi="Tahoma"/>
          <w:sz w:val="20"/>
          <w:szCs w:val="20"/>
        </w:rPr>
        <w:t xml:space="preserve">daje możliwość udzielania dotacji na w/w prace przez gminy na zasadach określonych w uchwale. </w:t>
      </w:r>
    </w:p>
    <w:p w:rsidR="007A0892" w:rsidRPr="003E67E9" w:rsidRDefault="007A0892" w:rsidP="00BF19D1">
      <w:pPr>
        <w:pStyle w:val="Standard"/>
        <w:autoSpaceDE w:val="0"/>
        <w:spacing w:before="240"/>
        <w:jc w:val="both"/>
        <w:rPr>
          <w:rFonts w:ascii="Tahoma" w:eastAsia="Arial" w:hAnsi="Tahoma"/>
          <w:sz w:val="20"/>
          <w:szCs w:val="20"/>
        </w:rPr>
      </w:pPr>
    </w:p>
    <w:p w:rsidR="007A0892" w:rsidRPr="003E67E9" w:rsidRDefault="005E59BC" w:rsidP="007A0892">
      <w:pPr>
        <w:ind w:firstLine="708"/>
        <w:jc w:val="both"/>
        <w:rPr>
          <w:rFonts w:ascii="Tahoma" w:hAnsi="Tahoma" w:cs="Tahoma"/>
          <w:color w:val="C00000"/>
          <w:sz w:val="20"/>
          <w:szCs w:val="20"/>
        </w:rPr>
      </w:pPr>
      <w:r w:rsidRPr="003E67E9">
        <w:rPr>
          <w:rFonts w:ascii="Tahoma" w:eastAsia="Arial" w:hAnsi="Tahoma" w:cs="Tahoma"/>
          <w:sz w:val="20"/>
          <w:szCs w:val="20"/>
        </w:rPr>
        <w:t>Projekt uch</w:t>
      </w:r>
      <w:r w:rsidR="003C1333" w:rsidRPr="003E67E9">
        <w:rPr>
          <w:rFonts w:ascii="Tahoma" w:eastAsia="Arial" w:hAnsi="Tahoma" w:cs="Tahoma"/>
          <w:sz w:val="20"/>
          <w:szCs w:val="20"/>
        </w:rPr>
        <w:t>wały został przekazany w dniu 2 sierpnia 2023</w:t>
      </w:r>
      <w:r w:rsidRPr="003E67E9">
        <w:rPr>
          <w:rFonts w:ascii="Tahoma" w:eastAsia="Arial" w:hAnsi="Tahoma" w:cs="Tahoma"/>
          <w:sz w:val="20"/>
          <w:szCs w:val="20"/>
        </w:rPr>
        <w:t>r. do Urzędu Oc</w:t>
      </w:r>
      <w:r w:rsidR="00071945" w:rsidRPr="003E67E9">
        <w:rPr>
          <w:rFonts w:ascii="Tahoma" w:eastAsia="Arial" w:hAnsi="Tahoma" w:cs="Tahoma"/>
          <w:sz w:val="20"/>
          <w:szCs w:val="20"/>
        </w:rPr>
        <w:t>hrony Konkurencji i Konsumentów</w:t>
      </w:r>
      <w:r w:rsidRPr="003E67E9">
        <w:rPr>
          <w:rFonts w:ascii="Tahoma" w:eastAsia="Arial" w:hAnsi="Tahoma" w:cs="Tahoma"/>
          <w:sz w:val="20"/>
          <w:szCs w:val="20"/>
        </w:rPr>
        <w:t>, celem przedstawienia przez Prezesa, zastrzeżeń dotyc</w:t>
      </w:r>
      <w:r w:rsidR="008F2DDF" w:rsidRPr="003E67E9">
        <w:rPr>
          <w:rFonts w:ascii="Tahoma" w:eastAsia="Arial" w:hAnsi="Tahoma" w:cs="Tahoma"/>
          <w:sz w:val="20"/>
          <w:szCs w:val="20"/>
        </w:rPr>
        <w:t>zących przejrzystości udzielania</w:t>
      </w:r>
      <w:r w:rsidRPr="003E67E9">
        <w:rPr>
          <w:rFonts w:ascii="Tahoma" w:eastAsia="Arial" w:hAnsi="Tahoma" w:cs="Tahoma"/>
          <w:sz w:val="20"/>
          <w:szCs w:val="20"/>
        </w:rPr>
        <w:t xml:space="preserve"> pomocy de </w:t>
      </w:r>
      <w:proofErr w:type="spellStart"/>
      <w:r w:rsidRPr="003E67E9">
        <w:rPr>
          <w:rFonts w:ascii="Tahoma" w:eastAsia="Arial" w:hAnsi="Tahoma" w:cs="Tahoma"/>
          <w:sz w:val="20"/>
          <w:szCs w:val="20"/>
        </w:rPr>
        <w:t>minimis</w:t>
      </w:r>
      <w:proofErr w:type="spellEnd"/>
      <w:r w:rsidRPr="003E67E9">
        <w:rPr>
          <w:rFonts w:ascii="Tahoma" w:eastAsia="Arial" w:hAnsi="Tahoma" w:cs="Tahoma"/>
          <w:sz w:val="20"/>
          <w:szCs w:val="20"/>
        </w:rPr>
        <w:t xml:space="preserve">. </w:t>
      </w:r>
      <w:r w:rsidR="00506CD7" w:rsidRPr="003E67E9">
        <w:rPr>
          <w:rFonts w:ascii="Tahoma" w:eastAsia="Arial" w:hAnsi="Tahoma" w:cs="Tahoma"/>
          <w:sz w:val="20"/>
          <w:szCs w:val="20"/>
        </w:rPr>
        <w:t xml:space="preserve">Uwagi </w:t>
      </w:r>
      <w:r w:rsidR="00071945" w:rsidRPr="003E67E9">
        <w:rPr>
          <w:rFonts w:ascii="Tahoma" w:eastAsia="Arial" w:hAnsi="Tahoma" w:cs="Tahoma"/>
          <w:sz w:val="20"/>
          <w:szCs w:val="20"/>
        </w:rPr>
        <w:t xml:space="preserve">przedstawione w piśmie z dnia 10 sierpnia 2023 r. Urzędu Ochrony Konkurencji i Konsumentów </w:t>
      </w:r>
      <w:r w:rsidR="00D36F94" w:rsidRPr="003E67E9">
        <w:rPr>
          <w:rFonts w:ascii="Tahoma" w:eastAsia="Arial" w:hAnsi="Tahoma" w:cs="Tahoma"/>
          <w:sz w:val="20"/>
          <w:szCs w:val="20"/>
        </w:rPr>
        <w:t xml:space="preserve">Nr DMP-1.530.610.2023, </w:t>
      </w:r>
      <w:r w:rsidR="00506CD7" w:rsidRPr="003E67E9">
        <w:rPr>
          <w:rFonts w:ascii="Tahoma" w:eastAsia="Arial" w:hAnsi="Tahoma" w:cs="Tahoma"/>
          <w:sz w:val="20"/>
          <w:szCs w:val="20"/>
        </w:rPr>
        <w:t xml:space="preserve">zostały uwzględnione w </w:t>
      </w:r>
      <w:r w:rsidR="00071945" w:rsidRPr="003E67E9">
        <w:rPr>
          <w:rFonts w:ascii="Tahoma" w:eastAsia="Arial" w:hAnsi="Tahoma" w:cs="Tahoma"/>
          <w:sz w:val="20"/>
          <w:szCs w:val="20"/>
        </w:rPr>
        <w:t xml:space="preserve">całości w </w:t>
      </w:r>
      <w:r w:rsidR="00BD5A28" w:rsidRPr="003E67E9">
        <w:rPr>
          <w:rFonts w:ascii="Tahoma" w:eastAsia="Arial" w:hAnsi="Tahoma" w:cs="Tahoma"/>
          <w:sz w:val="20"/>
          <w:szCs w:val="20"/>
        </w:rPr>
        <w:t xml:space="preserve">§ </w:t>
      </w:r>
      <w:r w:rsidR="00071945" w:rsidRPr="003E67E9">
        <w:rPr>
          <w:rFonts w:ascii="Tahoma" w:eastAsia="Arial" w:hAnsi="Tahoma" w:cs="Tahoma"/>
          <w:sz w:val="20"/>
          <w:szCs w:val="20"/>
        </w:rPr>
        <w:t xml:space="preserve">5 </w:t>
      </w:r>
      <w:r w:rsidR="008F2DDF" w:rsidRPr="003E67E9">
        <w:rPr>
          <w:rFonts w:ascii="Tahoma" w:eastAsia="Arial" w:hAnsi="Tahoma" w:cs="Tahoma"/>
          <w:sz w:val="20"/>
          <w:szCs w:val="20"/>
        </w:rPr>
        <w:t xml:space="preserve">projektu uchwały i są zgodne </w:t>
      </w:r>
      <w:r w:rsidR="00D36F94" w:rsidRPr="003E67E9">
        <w:rPr>
          <w:rFonts w:ascii="Tahoma" w:eastAsia="Arial" w:hAnsi="Tahoma" w:cs="Tahoma"/>
          <w:sz w:val="20"/>
          <w:szCs w:val="20"/>
        </w:rPr>
        <w:t>z zapisami zawartymi w/w piśmie.</w:t>
      </w:r>
    </w:p>
    <w:p w:rsidR="00104542" w:rsidRPr="003E67E9" w:rsidRDefault="00BF19D1" w:rsidP="00104542">
      <w:pPr>
        <w:jc w:val="both"/>
        <w:rPr>
          <w:rFonts w:ascii="Tahoma" w:hAnsi="Tahoma" w:cs="Tahoma"/>
          <w:sz w:val="20"/>
          <w:szCs w:val="20"/>
        </w:rPr>
      </w:pPr>
      <w:r w:rsidRPr="003E67E9">
        <w:rPr>
          <w:rFonts w:ascii="Tahoma" w:eastAsia="Arial" w:hAnsi="Tahoma" w:cs="Tahoma"/>
          <w:sz w:val="20"/>
          <w:szCs w:val="20"/>
        </w:rPr>
        <w:br/>
      </w:r>
      <w:r w:rsidRPr="003E67E9">
        <w:rPr>
          <w:rFonts w:ascii="Tahoma" w:eastAsia="Arial" w:hAnsi="Tahoma" w:cs="Tahoma"/>
          <w:sz w:val="20"/>
          <w:szCs w:val="20"/>
        </w:rPr>
        <w:tab/>
        <w:t>Mając na uwadze troskę o ratowanie zabytków i zahamowanie postępującego niszczenia wielu cennych obiektów na t</w:t>
      </w:r>
      <w:r w:rsidR="00104542" w:rsidRPr="003E67E9">
        <w:rPr>
          <w:rFonts w:ascii="Tahoma" w:eastAsia="Arial" w:hAnsi="Tahoma" w:cs="Tahoma"/>
          <w:sz w:val="20"/>
          <w:szCs w:val="20"/>
        </w:rPr>
        <w:t>erenie Gminy Miejskiej</w:t>
      </w:r>
      <w:r w:rsidRPr="003E67E9">
        <w:rPr>
          <w:rFonts w:ascii="Tahoma" w:eastAsia="Arial" w:hAnsi="Tahoma" w:cs="Tahoma"/>
          <w:sz w:val="20"/>
          <w:szCs w:val="20"/>
        </w:rPr>
        <w:t xml:space="preserve"> Lubi</w:t>
      </w:r>
      <w:r w:rsidR="00104542" w:rsidRPr="003E67E9">
        <w:rPr>
          <w:rFonts w:ascii="Tahoma" w:eastAsia="Arial" w:hAnsi="Tahoma" w:cs="Tahoma"/>
          <w:sz w:val="20"/>
          <w:szCs w:val="20"/>
        </w:rPr>
        <w:t>n, spowodowanych upływem czasu</w:t>
      </w:r>
      <w:r w:rsidR="00104542" w:rsidRPr="003E67E9">
        <w:rPr>
          <w:rFonts w:ascii="Tahoma" w:eastAsia="Arial" w:hAnsi="Tahoma" w:cs="Tahoma"/>
          <w:sz w:val="20"/>
          <w:szCs w:val="20"/>
        </w:rPr>
        <w:br/>
      </w:r>
      <w:r w:rsidRPr="003E67E9">
        <w:rPr>
          <w:rFonts w:ascii="Tahoma" w:eastAsia="Arial" w:hAnsi="Tahoma" w:cs="Tahoma"/>
          <w:sz w:val="20"/>
          <w:szCs w:val="20"/>
        </w:rPr>
        <w:t>i niszczącymi siłami natury, podjęcie niniejszej uchwały</w:t>
      </w:r>
      <w:r w:rsidR="00104542" w:rsidRPr="003E67E9">
        <w:rPr>
          <w:rFonts w:ascii="Tahoma" w:eastAsia="Arial" w:hAnsi="Tahoma" w:cs="Tahoma"/>
          <w:sz w:val="20"/>
          <w:szCs w:val="20"/>
        </w:rPr>
        <w:t xml:space="preserve"> </w:t>
      </w:r>
      <w:r w:rsidR="003C1333" w:rsidRPr="003E67E9">
        <w:rPr>
          <w:rFonts w:ascii="Tahoma" w:eastAsia="Arial" w:hAnsi="Tahoma" w:cs="Tahoma"/>
          <w:sz w:val="20"/>
          <w:szCs w:val="20"/>
        </w:rPr>
        <w:t>jest  niezbędne</w:t>
      </w:r>
      <w:r w:rsidRPr="003E67E9">
        <w:rPr>
          <w:rFonts w:ascii="Tahoma" w:eastAsia="Arial" w:hAnsi="Tahoma" w:cs="Tahoma"/>
          <w:sz w:val="20"/>
          <w:szCs w:val="20"/>
        </w:rPr>
        <w:t xml:space="preserve">, aby umożliwić </w:t>
      </w:r>
      <w:r w:rsidR="00104542" w:rsidRPr="003E67E9">
        <w:rPr>
          <w:rFonts w:ascii="Tahoma" w:hAnsi="Tahoma" w:cs="Tahoma"/>
          <w:sz w:val="20"/>
          <w:szCs w:val="20"/>
        </w:rPr>
        <w:t xml:space="preserve">przeprowadzenie prac konserwatorskich, restauratorskie lub robót </w:t>
      </w:r>
      <w:r w:rsidR="001B0337" w:rsidRPr="003E67E9">
        <w:rPr>
          <w:rFonts w:ascii="Tahoma" w:hAnsi="Tahoma" w:cs="Tahoma"/>
          <w:sz w:val="20"/>
          <w:szCs w:val="20"/>
        </w:rPr>
        <w:t>budowlanych</w:t>
      </w:r>
      <w:r w:rsidR="003C1333" w:rsidRPr="003E67E9">
        <w:rPr>
          <w:rFonts w:ascii="Tahoma" w:hAnsi="Tahoma" w:cs="Tahoma"/>
          <w:sz w:val="20"/>
          <w:szCs w:val="20"/>
        </w:rPr>
        <w:t xml:space="preserve"> przy zabytkach wpisanych</w:t>
      </w:r>
      <w:r w:rsidR="00104542" w:rsidRPr="003E67E9">
        <w:rPr>
          <w:rFonts w:ascii="Tahoma" w:hAnsi="Tahoma" w:cs="Tahoma"/>
          <w:sz w:val="20"/>
          <w:szCs w:val="20"/>
        </w:rPr>
        <w:t xml:space="preserve"> do rejestru</w:t>
      </w:r>
      <w:r w:rsidR="00F557BB" w:rsidRPr="003E67E9">
        <w:rPr>
          <w:rFonts w:ascii="Tahoma" w:hAnsi="Tahoma" w:cs="Tahoma"/>
          <w:sz w:val="20"/>
          <w:szCs w:val="20"/>
        </w:rPr>
        <w:t xml:space="preserve"> </w:t>
      </w:r>
      <w:r w:rsidR="003C1333" w:rsidRPr="003E67E9">
        <w:rPr>
          <w:rFonts w:ascii="Tahoma" w:hAnsi="Tahoma" w:cs="Tahoma"/>
          <w:sz w:val="20"/>
          <w:szCs w:val="20"/>
        </w:rPr>
        <w:t xml:space="preserve">lub gminnej ewidencji zabytków </w:t>
      </w:r>
      <w:r w:rsidR="00F557BB" w:rsidRPr="003E67E9">
        <w:rPr>
          <w:rFonts w:ascii="Tahoma" w:hAnsi="Tahoma" w:cs="Tahoma"/>
          <w:sz w:val="20"/>
          <w:szCs w:val="20"/>
        </w:rPr>
        <w:t>n</w:t>
      </w:r>
      <w:r w:rsidR="003C1333" w:rsidRPr="003E67E9">
        <w:rPr>
          <w:rFonts w:ascii="Tahoma" w:hAnsi="Tahoma" w:cs="Tahoma"/>
          <w:sz w:val="20"/>
          <w:szCs w:val="20"/>
        </w:rPr>
        <w:t xml:space="preserve">a terenie Gminy Miejskiej Lubin. </w:t>
      </w:r>
    </w:p>
    <w:p w:rsidR="00104542" w:rsidRPr="003E67E9" w:rsidRDefault="00104542" w:rsidP="00104542">
      <w:pPr>
        <w:pStyle w:val="Standard"/>
        <w:autoSpaceDE w:val="0"/>
        <w:spacing w:before="240"/>
        <w:ind w:firstLine="431"/>
        <w:jc w:val="both"/>
        <w:rPr>
          <w:rFonts w:ascii="Tahoma" w:eastAsia="Arial" w:hAnsi="Tahoma"/>
          <w:b/>
          <w:bCs/>
          <w:color w:val="44546A" w:themeColor="text2"/>
          <w:sz w:val="20"/>
          <w:szCs w:val="20"/>
        </w:rPr>
      </w:pPr>
    </w:p>
    <w:p w:rsidR="00BF19D1" w:rsidRPr="003E67E9" w:rsidRDefault="00BF19D1" w:rsidP="00BF19D1">
      <w:pPr>
        <w:pStyle w:val="Standard"/>
        <w:autoSpaceDE w:val="0"/>
        <w:spacing w:before="240"/>
        <w:jc w:val="both"/>
        <w:rPr>
          <w:rFonts w:ascii="Tahoma" w:hAnsi="Tahoma"/>
          <w:color w:val="44546A" w:themeColor="text2"/>
          <w:sz w:val="20"/>
          <w:szCs w:val="20"/>
        </w:rPr>
      </w:pPr>
    </w:p>
    <w:p w:rsidR="00BF19D1" w:rsidRPr="003E67E9" w:rsidRDefault="00BF19D1" w:rsidP="00BF19D1">
      <w:pPr>
        <w:jc w:val="both"/>
        <w:rPr>
          <w:rFonts w:ascii="Tahoma" w:hAnsi="Tahoma" w:cs="Tahoma"/>
          <w:color w:val="44546A" w:themeColor="text2"/>
          <w:sz w:val="20"/>
          <w:szCs w:val="20"/>
        </w:rPr>
      </w:pPr>
    </w:p>
    <w:p w:rsidR="00BF19D1" w:rsidRPr="003E67E9" w:rsidRDefault="00BF19D1" w:rsidP="00BF19D1">
      <w:pPr>
        <w:jc w:val="both"/>
        <w:rPr>
          <w:rFonts w:ascii="Tahoma" w:hAnsi="Tahoma" w:cs="Tahoma"/>
          <w:color w:val="44546A" w:themeColor="text2"/>
          <w:sz w:val="20"/>
          <w:szCs w:val="20"/>
        </w:rPr>
      </w:pPr>
    </w:p>
    <w:p w:rsidR="00BF19D1" w:rsidRPr="003E67E9" w:rsidRDefault="00BF19D1" w:rsidP="00BF19D1">
      <w:pPr>
        <w:jc w:val="both"/>
        <w:rPr>
          <w:rFonts w:ascii="Tahoma" w:hAnsi="Tahoma" w:cs="Tahoma"/>
          <w:color w:val="44546A" w:themeColor="text2"/>
          <w:sz w:val="20"/>
          <w:szCs w:val="20"/>
        </w:rPr>
      </w:pPr>
    </w:p>
    <w:sectPr w:rsidR="00BF19D1" w:rsidRPr="003E67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31BE2"/>
    <w:multiLevelType w:val="hybridMultilevel"/>
    <w:tmpl w:val="56A8EF1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C23264"/>
    <w:multiLevelType w:val="hybridMultilevel"/>
    <w:tmpl w:val="B58C473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B567F2"/>
    <w:multiLevelType w:val="hybridMultilevel"/>
    <w:tmpl w:val="80862A16"/>
    <w:lvl w:ilvl="0" w:tplc="1D721B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F74405"/>
    <w:multiLevelType w:val="hybridMultilevel"/>
    <w:tmpl w:val="721E7BDC"/>
    <w:lvl w:ilvl="0" w:tplc="D21E7D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E751B2"/>
    <w:multiLevelType w:val="hybridMultilevel"/>
    <w:tmpl w:val="56A8EF1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0DA61A4"/>
    <w:multiLevelType w:val="hybridMultilevel"/>
    <w:tmpl w:val="3D2645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E31336"/>
    <w:multiLevelType w:val="hybridMultilevel"/>
    <w:tmpl w:val="AE44F2B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8A2078"/>
    <w:multiLevelType w:val="hybridMultilevel"/>
    <w:tmpl w:val="5D5622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D30951"/>
    <w:multiLevelType w:val="hybridMultilevel"/>
    <w:tmpl w:val="5D5622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7F60CE"/>
    <w:multiLevelType w:val="hybridMultilevel"/>
    <w:tmpl w:val="425874C2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4"/>
  </w:num>
  <w:num w:numId="5">
    <w:abstractNumId w:val="0"/>
  </w:num>
  <w:num w:numId="6">
    <w:abstractNumId w:val="1"/>
  </w:num>
  <w:num w:numId="7">
    <w:abstractNumId w:val="6"/>
  </w:num>
  <w:num w:numId="8">
    <w:abstractNumId w:val="3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09A"/>
    <w:rsid w:val="000016C1"/>
    <w:rsid w:val="00071945"/>
    <w:rsid w:val="000A2B62"/>
    <w:rsid w:val="000B0118"/>
    <w:rsid w:val="000C0A31"/>
    <w:rsid w:val="000C153D"/>
    <w:rsid w:val="000C529B"/>
    <w:rsid w:val="000F1B86"/>
    <w:rsid w:val="00104542"/>
    <w:rsid w:val="001514D9"/>
    <w:rsid w:val="001651F7"/>
    <w:rsid w:val="001B0337"/>
    <w:rsid w:val="001C0D87"/>
    <w:rsid w:val="001E33A2"/>
    <w:rsid w:val="001F4D65"/>
    <w:rsid w:val="001F6C38"/>
    <w:rsid w:val="00226635"/>
    <w:rsid w:val="00257A24"/>
    <w:rsid w:val="00274173"/>
    <w:rsid w:val="00277E59"/>
    <w:rsid w:val="00280788"/>
    <w:rsid w:val="002A1294"/>
    <w:rsid w:val="002D4ED1"/>
    <w:rsid w:val="00355EDD"/>
    <w:rsid w:val="00393519"/>
    <w:rsid w:val="00396168"/>
    <w:rsid w:val="003C1333"/>
    <w:rsid w:val="003E67E9"/>
    <w:rsid w:val="004209EA"/>
    <w:rsid w:val="004630E9"/>
    <w:rsid w:val="004A159E"/>
    <w:rsid w:val="004D3B0E"/>
    <w:rsid w:val="00506CD7"/>
    <w:rsid w:val="005E06BC"/>
    <w:rsid w:val="005E59BC"/>
    <w:rsid w:val="00601AF7"/>
    <w:rsid w:val="006433CC"/>
    <w:rsid w:val="00686733"/>
    <w:rsid w:val="006A5507"/>
    <w:rsid w:val="006E2002"/>
    <w:rsid w:val="006F4C44"/>
    <w:rsid w:val="00712B10"/>
    <w:rsid w:val="007354E0"/>
    <w:rsid w:val="00783998"/>
    <w:rsid w:val="0078495A"/>
    <w:rsid w:val="007A0892"/>
    <w:rsid w:val="007E738F"/>
    <w:rsid w:val="00811EA1"/>
    <w:rsid w:val="00823560"/>
    <w:rsid w:val="008A64F4"/>
    <w:rsid w:val="008D6D3D"/>
    <w:rsid w:val="008F2DDF"/>
    <w:rsid w:val="0094223D"/>
    <w:rsid w:val="009D119E"/>
    <w:rsid w:val="009F3B81"/>
    <w:rsid w:val="00A13C9B"/>
    <w:rsid w:val="00A74663"/>
    <w:rsid w:val="00A77D94"/>
    <w:rsid w:val="00AB609A"/>
    <w:rsid w:val="00B40985"/>
    <w:rsid w:val="00B45137"/>
    <w:rsid w:val="00B47281"/>
    <w:rsid w:val="00B56DA3"/>
    <w:rsid w:val="00B6427C"/>
    <w:rsid w:val="00B93E06"/>
    <w:rsid w:val="00BD5A28"/>
    <w:rsid w:val="00BF19D1"/>
    <w:rsid w:val="00C46FBF"/>
    <w:rsid w:val="00C55CEA"/>
    <w:rsid w:val="00CA11F7"/>
    <w:rsid w:val="00CA2E2A"/>
    <w:rsid w:val="00CB44BE"/>
    <w:rsid w:val="00D179A6"/>
    <w:rsid w:val="00D36F94"/>
    <w:rsid w:val="00D51B62"/>
    <w:rsid w:val="00D64369"/>
    <w:rsid w:val="00D806FA"/>
    <w:rsid w:val="00EE68E4"/>
    <w:rsid w:val="00EF1467"/>
    <w:rsid w:val="00F07920"/>
    <w:rsid w:val="00F12673"/>
    <w:rsid w:val="00F461DB"/>
    <w:rsid w:val="00F53C21"/>
    <w:rsid w:val="00F557BB"/>
    <w:rsid w:val="00F65179"/>
    <w:rsid w:val="00F93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6CBB4"/>
  <w15:chartTrackingRefBased/>
  <w15:docId w15:val="{80FFFD0C-40E6-4267-9CE7-B4B6DE37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0C529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9D119E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styleId="Tytu">
    <w:name w:val="Title"/>
    <w:basedOn w:val="Standard"/>
    <w:next w:val="Podtytu"/>
    <w:link w:val="TytuZnak"/>
    <w:rsid w:val="00686733"/>
    <w:pPr>
      <w:jc w:val="center"/>
      <w:textAlignment w:val="baseline"/>
    </w:pPr>
    <w:rPr>
      <w:b/>
      <w:lang w:eastAsia="pl-PL" w:bidi="ar-SA"/>
    </w:rPr>
  </w:style>
  <w:style w:type="character" w:customStyle="1" w:styleId="TytuZnak">
    <w:name w:val="Tytuł Znak"/>
    <w:basedOn w:val="Domylnaczcionkaakapitu"/>
    <w:link w:val="Tytu"/>
    <w:rsid w:val="00686733"/>
    <w:rPr>
      <w:rFonts w:ascii="Times New Roman" w:eastAsia="Lucida Sans Unicode" w:hAnsi="Times New Roman" w:cs="Tahoma"/>
      <w:b/>
      <w:kern w:val="3"/>
      <w:sz w:val="24"/>
      <w:szCs w:val="24"/>
      <w:lang w:eastAsia="pl-PL"/>
    </w:rPr>
  </w:style>
  <w:style w:type="paragraph" w:styleId="Podtytu">
    <w:name w:val="Subtitle"/>
    <w:basedOn w:val="Normalny"/>
    <w:next w:val="Normalny"/>
    <w:link w:val="PodtytuZnak"/>
    <w:rsid w:val="00686733"/>
    <w:pPr>
      <w:keepNext/>
      <w:widowControl w:val="0"/>
      <w:suppressAutoHyphens/>
      <w:autoSpaceDN w:val="0"/>
      <w:spacing w:before="240" w:after="120" w:line="240" w:lineRule="auto"/>
      <w:jc w:val="center"/>
      <w:textAlignment w:val="baseline"/>
    </w:pPr>
    <w:rPr>
      <w:rFonts w:ascii="Arial" w:eastAsia="Lucida Sans Unicode" w:hAnsi="Arial" w:cs="Tahoma"/>
      <w:i/>
      <w:kern w:val="3"/>
      <w:sz w:val="28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rsid w:val="00686733"/>
    <w:rPr>
      <w:rFonts w:ascii="Arial" w:eastAsia="Lucida Sans Unicode" w:hAnsi="Arial" w:cs="Tahoma"/>
      <w:i/>
      <w:kern w:val="3"/>
      <w:sz w:val="28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03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0337"/>
    <w:rPr>
      <w:rFonts w:ascii="Segoe UI" w:hAnsi="Segoe UI" w:cs="Segoe UI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4A159E"/>
    <w:rPr>
      <w:i/>
      <w:iCs/>
    </w:rPr>
  </w:style>
  <w:style w:type="paragraph" w:styleId="Akapitzlist">
    <w:name w:val="List Paragraph"/>
    <w:basedOn w:val="Normalny"/>
    <w:uiPriority w:val="34"/>
    <w:qFormat/>
    <w:rsid w:val="004630E9"/>
    <w:pPr>
      <w:ind w:left="720"/>
      <w:contextualSpacing/>
    </w:pPr>
  </w:style>
  <w:style w:type="character" w:customStyle="1" w:styleId="alb">
    <w:name w:val="a_lb"/>
    <w:basedOn w:val="Domylnaczcionkaakapitu"/>
    <w:rsid w:val="00B6427C"/>
  </w:style>
  <w:style w:type="character" w:customStyle="1" w:styleId="Nagwek2Znak">
    <w:name w:val="Nagłówek 2 Znak"/>
    <w:basedOn w:val="Domylnaczcionkaakapitu"/>
    <w:link w:val="Nagwek2"/>
    <w:uiPriority w:val="9"/>
    <w:rsid w:val="000C529B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Textbody">
    <w:name w:val="Text body"/>
    <w:basedOn w:val="Normalny"/>
    <w:rsid w:val="003E67E9"/>
    <w:pPr>
      <w:widowControl w:val="0"/>
      <w:suppressAutoHyphens/>
      <w:autoSpaceDN w:val="0"/>
      <w:spacing w:after="120" w:line="240" w:lineRule="auto"/>
    </w:pPr>
    <w:rPr>
      <w:rFonts w:ascii="Times New Roman" w:eastAsia="Times New Roman" w:hAnsi="Times New Roman" w:cs="Tahoma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68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9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9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4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53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1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0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4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1755</Words>
  <Characters>10536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Joanna Kania</cp:lastModifiedBy>
  <cp:revision>2</cp:revision>
  <cp:lastPrinted>2023-08-16T07:33:00Z</cp:lastPrinted>
  <dcterms:created xsi:type="dcterms:W3CDTF">2023-08-22T12:07:00Z</dcterms:created>
  <dcterms:modified xsi:type="dcterms:W3CDTF">2023-08-22T12:07:00Z</dcterms:modified>
</cp:coreProperties>
</file>