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E13" w:rsidRPr="007945A9" w:rsidRDefault="00C44E13" w:rsidP="0029710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455"/>
        </w:tabs>
        <w:jc w:val="left"/>
        <w:rPr>
          <w:rFonts w:ascii="Tahoma" w:hAnsi="Tahoma" w:cs="Tahoma"/>
          <w:b/>
          <w:i/>
        </w:rPr>
      </w:pPr>
      <w:r w:rsidRPr="00F550F1">
        <w:rPr>
          <w:rFonts w:ascii="Tahoma" w:hAnsi="Tahoma" w:cs="Tahoma"/>
          <w:b/>
        </w:rPr>
        <w:t xml:space="preserve">RADA MIEJSKA </w:t>
      </w:r>
      <w:r w:rsidRPr="00F550F1">
        <w:rPr>
          <w:rFonts w:ascii="Tahoma" w:hAnsi="Tahoma" w:cs="Tahoma"/>
          <w:b/>
        </w:rPr>
        <w:tab/>
      </w:r>
      <w:r w:rsidRPr="00F550F1">
        <w:rPr>
          <w:rFonts w:ascii="Tahoma" w:hAnsi="Tahoma" w:cs="Tahoma"/>
          <w:b/>
        </w:rPr>
        <w:tab/>
      </w:r>
      <w:r w:rsidRPr="00F550F1">
        <w:rPr>
          <w:rFonts w:ascii="Tahoma" w:hAnsi="Tahoma" w:cs="Tahoma"/>
          <w:b/>
        </w:rPr>
        <w:tab/>
      </w:r>
      <w:r w:rsidRPr="00F550F1">
        <w:rPr>
          <w:rFonts w:ascii="Tahoma" w:hAnsi="Tahoma" w:cs="Tahoma"/>
          <w:b/>
        </w:rPr>
        <w:tab/>
      </w:r>
      <w:r w:rsidRPr="00F550F1">
        <w:rPr>
          <w:rFonts w:ascii="Tahoma" w:hAnsi="Tahoma" w:cs="Tahoma"/>
          <w:b/>
        </w:rPr>
        <w:tab/>
      </w:r>
      <w:r w:rsidRPr="00F550F1">
        <w:rPr>
          <w:rFonts w:ascii="Tahoma" w:hAnsi="Tahoma" w:cs="Tahoma"/>
          <w:b/>
        </w:rPr>
        <w:tab/>
      </w:r>
      <w:r w:rsidR="007945A9">
        <w:rPr>
          <w:rFonts w:ascii="Tahoma" w:hAnsi="Tahoma" w:cs="Tahoma"/>
          <w:b/>
        </w:rPr>
        <w:t xml:space="preserve">                   </w:t>
      </w:r>
      <w:r w:rsidR="007945A9" w:rsidRPr="007945A9">
        <w:rPr>
          <w:rFonts w:ascii="Tahoma" w:hAnsi="Tahoma" w:cs="Tahoma"/>
          <w:b/>
          <w:i/>
        </w:rPr>
        <w:t>PROJKET NR 19/2024</w:t>
      </w:r>
    </w:p>
    <w:p w:rsidR="00C44E13" w:rsidRPr="00F550F1" w:rsidRDefault="00C44E13" w:rsidP="00886677">
      <w:pPr>
        <w:jc w:val="left"/>
        <w:rPr>
          <w:rFonts w:ascii="Tahoma" w:hAnsi="Tahoma" w:cs="Tahoma"/>
          <w:b/>
          <w:i/>
        </w:rPr>
      </w:pPr>
      <w:r w:rsidRPr="00F550F1">
        <w:rPr>
          <w:rFonts w:ascii="Tahoma" w:hAnsi="Tahoma" w:cs="Tahoma"/>
          <w:b/>
        </w:rPr>
        <w:t>W LUBINIE</w:t>
      </w:r>
    </w:p>
    <w:p w:rsidR="00C44E13" w:rsidRPr="00F550F1" w:rsidRDefault="00C44E13">
      <w:pPr>
        <w:jc w:val="left"/>
        <w:rPr>
          <w:rFonts w:ascii="Tahoma" w:hAnsi="Tahoma" w:cs="Tahoma"/>
          <w:b/>
        </w:rPr>
      </w:pPr>
    </w:p>
    <w:p w:rsidR="00C44E13" w:rsidRPr="00F550F1" w:rsidRDefault="00C44E13">
      <w:pPr>
        <w:jc w:val="left"/>
        <w:rPr>
          <w:rFonts w:ascii="Tahoma" w:hAnsi="Tahoma" w:cs="Tahoma"/>
          <w:b/>
        </w:rPr>
      </w:pPr>
    </w:p>
    <w:p w:rsidR="00C44E13" w:rsidRPr="00F550F1" w:rsidRDefault="00886677" w:rsidP="00886677">
      <w:pPr>
        <w:jc w:val="left"/>
        <w:rPr>
          <w:rFonts w:ascii="Tahoma" w:hAnsi="Tahoma" w:cs="Tahoma"/>
          <w:b/>
        </w:rPr>
      </w:pPr>
      <w:r w:rsidRPr="00F550F1">
        <w:rPr>
          <w:rFonts w:ascii="Tahoma" w:hAnsi="Tahoma" w:cs="Tahoma"/>
          <w:b/>
        </w:rPr>
        <w:t xml:space="preserve">                                                       UCHWAŁA NR </w:t>
      </w:r>
      <w:r w:rsidR="000713F1" w:rsidRPr="00F550F1">
        <w:rPr>
          <w:rFonts w:ascii="Tahoma" w:hAnsi="Tahoma" w:cs="Tahoma"/>
          <w:b/>
        </w:rPr>
        <w:t>……</w:t>
      </w:r>
    </w:p>
    <w:p w:rsidR="00C44E13" w:rsidRPr="00F550F1" w:rsidRDefault="00886677" w:rsidP="00886677">
      <w:pPr>
        <w:jc w:val="left"/>
        <w:rPr>
          <w:rFonts w:ascii="Tahoma" w:hAnsi="Tahoma" w:cs="Tahoma"/>
          <w:b/>
        </w:rPr>
      </w:pPr>
      <w:r w:rsidRPr="00F550F1">
        <w:rPr>
          <w:rFonts w:ascii="Tahoma" w:hAnsi="Tahoma" w:cs="Tahoma"/>
          <w:b/>
        </w:rPr>
        <w:t xml:space="preserve">                                                  RADY MIEJSKIEJ W LUBINIE</w:t>
      </w:r>
    </w:p>
    <w:p w:rsidR="00C44E13" w:rsidRPr="00F550F1" w:rsidRDefault="00886677" w:rsidP="00886677">
      <w:pPr>
        <w:jc w:val="left"/>
        <w:rPr>
          <w:rFonts w:ascii="Tahoma" w:hAnsi="Tahoma" w:cs="Tahoma"/>
          <w:b/>
        </w:rPr>
      </w:pPr>
      <w:r w:rsidRPr="00F550F1">
        <w:rPr>
          <w:rFonts w:ascii="Tahoma" w:hAnsi="Tahoma" w:cs="Tahoma"/>
          <w:b/>
        </w:rPr>
        <w:t xml:space="preserve">                                                       Z DNIA </w:t>
      </w:r>
      <w:r w:rsidR="007945A9">
        <w:rPr>
          <w:rFonts w:ascii="Tahoma" w:hAnsi="Tahoma" w:cs="Tahoma"/>
          <w:b/>
        </w:rPr>
        <w:t>……… 2024r</w:t>
      </w:r>
      <w:r w:rsidRPr="00F550F1">
        <w:rPr>
          <w:rFonts w:ascii="Tahoma" w:hAnsi="Tahoma" w:cs="Tahoma"/>
          <w:b/>
        </w:rPr>
        <w:t>.</w:t>
      </w:r>
    </w:p>
    <w:p w:rsidR="00C44E13" w:rsidRPr="00F550F1" w:rsidRDefault="00C44E13" w:rsidP="00886677">
      <w:pPr>
        <w:jc w:val="left"/>
        <w:rPr>
          <w:rFonts w:ascii="Tahoma" w:hAnsi="Tahoma" w:cs="Tahoma"/>
        </w:rPr>
      </w:pPr>
    </w:p>
    <w:p w:rsidR="00C44E13" w:rsidRPr="00F550F1" w:rsidRDefault="00C44E13">
      <w:pPr>
        <w:jc w:val="center"/>
        <w:rPr>
          <w:rFonts w:ascii="Tahoma" w:hAnsi="Tahoma" w:cs="Tahoma"/>
        </w:rPr>
      </w:pPr>
    </w:p>
    <w:p w:rsidR="00C44E13" w:rsidRPr="00F550F1" w:rsidRDefault="00C44E13" w:rsidP="00F550F1">
      <w:pPr>
        <w:jc w:val="center"/>
        <w:rPr>
          <w:rFonts w:ascii="Tahoma" w:hAnsi="Tahoma" w:cs="Tahoma"/>
          <w:b/>
        </w:rPr>
      </w:pPr>
      <w:r w:rsidRPr="00F550F1">
        <w:rPr>
          <w:rFonts w:ascii="Tahoma" w:hAnsi="Tahoma" w:cs="Tahoma"/>
          <w:b/>
        </w:rPr>
        <w:t>w sprawie</w:t>
      </w:r>
      <w:r w:rsidR="00C73F9E" w:rsidRPr="00F550F1">
        <w:rPr>
          <w:rFonts w:ascii="Tahoma" w:hAnsi="Tahoma" w:cs="Tahoma"/>
          <w:b/>
        </w:rPr>
        <w:t xml:space="preserve"> udzielenia Prezydentowi Miasta Lubina</w:t>
      </w:r>
      <w:r w:rsidRPr="00F550F1">
        <w:rPr>
          <w:rFonts w:ascii="Tahoma" w:hAnsi="Tahoma" w:cs="Tahoma"/>
          <w:b/>
        </w:rPr>
        <w:t xml:space="preserve"> absolutorium</w:t>
      </w:r>
      <w:r w:rsidR="00C73F9E" w:rsidRPr="00F550F1">
        <w:rPr>
          <w:rFonts w:ascii="Tahoma" w:hAnsi="Tahoma" w:cs="Tahoma"/>
          <w:b/>
        </w:rPr>
        <w:t xml:space="preserve"> z tytułu</w:t>
      </w:r>
      <w:r w:rsidR="00FE3D9E">
        <w:rPr>
          <w:rFonts w:ascii="Tahoma" w:hAnsi="Tahoma" w:cs="Tahoma"/>
          <w:b/>
        </w:rPr>
        <w:t xml:space="preserve"> </w:t>
      </w:r>
      <w:r w:rsidR="007945A9">
        <w:rPr>
          <w:rFonts w:ascii="Tahoma" w:hAnsi="Tahoma" w:cs="Tahoma"/>
          <w:b/>
        </w:rPr>
        <w:t>wykonania budżetu miasta za 2023</w:t>
      </w:r>
      <w:r w:rsidR="00364253" w:rsidRPr="00F550F1">
        <w:rPr>
          <w:rFonts w:ascii="Tahoma" w:hAnsi="Tahoma" w:cs="Tahoma"/>
          <w:b/>
        </w:rPr>
        <w:t xml:space="preserve"> </w:t>
      </w:r>
      <w:r w:rsidR="00C73F9E" w:rsidRPr="00F550F1">
        <w:rPr>
          <w:rFonts w:ascii="Tahoma" w:hAnsi="Tahoma" w:cs="Tahoma"/>
          <w:b/>
        </w:rPr>
        <w:t>rok.</w:t>
      </w:r>
    </w:p>
    <w:p w:rsidR="00C44E13" w:rsidRPr="00F550F1" w:rsidRDefault="00C44E13">
      <w:pPr>
        <w:rPr>
          <w:rFonts w:ascii="Tahoma" w:hAnsi="Tahoma" w:cs="Tahoma"/>
          <w:b/>
        </w:rPr>
      </w:pPr>
    </w:p>
    <w:p w:rsidR="00C44E13" w:rsidRPr="00F550F1" w:rsidRDefault="00C44E13">
      <w:pPr>
        <w:rPr>
          <w:rFonts w:ascii="Tahoma" w:hAnsi="Tahoma" w:cs="Tahoma"/>
        </w:rPr>
      </w:pPr>
    </w:p>
    <w:p w:rsidR="00196F80" w:rsidRPr="00F550F1" w:rsidRDefault="00C44E13" w:rsidP="006A044D">
      <w:pPr>
        <w:spacing w:line="276" w:lineRule="auto"/>
        <w:ind w:firstLine="708"/>
        <w:rPr>
          <w:rFonts w:ascii="Tahoma" w:hAnsi="Tahoma" w:cs="Tahoma"/>
        </w:rPr>
      </w:pPr>
      <w:r w:rsidRPr="00F550F1">
        <w:rPr>
          <w:rFonts w:ascii="Tahoma" w:hAnsi="Tahoma" w:cs="Tahoma"/>
        </w:rPr>
        <w:t>Na podstawie art.</w:t>
      </w:r>
      <w:r w:rsidR="006E0E21" w:rsidRPr="00F550F1">
        <w:rPr>
          <w:rFonts w:ascii="Tahoma" w:hAnsi="Tahoma" w:cs="Tahoma"/>
        </w:rPr>
        <w:t xml:space="preserve"> </w:t>
      </w:r>
      <w:r w:rsidRPr="00F550F1">
        <w:rPr>
          <w:rFonts w:ascii="Tahoma" w:hAnsi="Tahoma" w:cs="Tahoma"/>
        </w:rPr>
        <w:t>18</w:t>
      </w:r>
      <w:r w:rsidR="002206A2">
        <w:rPr>
          <w:rFonts w:ascii="Tahoma" w:hAnsi="Tahoma" w:cs="Tahoma"/>
        </w:rPr>
        <w:t xml:space="preserve"> </w:t>
      </w:r>
      <w:r w:rsidRPr="00F550F1">
        <w:rPr>
          <w:rFonts w:ascii="Tahoma" w:hAnsi="Tahoma" w:cs="Tahoma"/>
        </w:rPr>
        <w:t xml:space="preserve"> ust.</w:t>
      </w:r>
      <w:r w:rsidR="006E0E21" w:rsidRPr="00F550F1">
        <w:rPr>
          <w:rFonts w:ascii="Tahoma" w:hAnsi="Tahoma" w:cs="Tahoma"/>
        </w:rPr>
        <w:t xml:space="preserve"> </w:t>
      </w:r>
      <w:r w:rsidR="002206A2">
        <w:rPr>
          <w:rFonts w:ascii="Tahoma" w:hAnsi="Tahoma" w:cs="Tahoma"/>
        </w:rPr>
        <w:t xml:space="preserve"> </w:t>
      </w:r>
      <w:r w:rsidRPr="00F550F1">
        <w:rPr>
          <w:rFonts w:ascii="Tahoma" w:hAnsi="Tahoma" w:cs="Tahoma"/>
        </w:rPr>
        <w:t xml:space="preserve">2 </w:t>
      </w:r>
      <w:r w:rsidR="002206A2">
        <w:rPr>
          <w:rFonts w:ascii="Tahoma" w:hAnsi="Tahoma" w:cs="Tahoma"/>
        </w:rPr>
        <w:t xml:space="preserve"> </w:t>
      </w:r>
      <w:r w:rsidRPr="00F550F1">
        <w:rPr>
          <w:rFonts w:ascii="Tahoma" w:hAnsi="Tahoma" w:cs="Tahoma"/>
        </w:rPr>
        <w:t xml:space="preserve">pkt. </w:t>
      </w:r>
      <w:r w:rsidR="002206A2">
        <w:rPr>
          <w:rFonts w:ascii="Tahoma" w:hAnsi="Tahoma" w:cs="Tahoma"/>
        </w:rPr>
        <w:t xml:space="preserve"> </w:t>
      </w:r>
      <w:r w:rsidRPr="00F550F1">
        <w:rPr>
          <w:rFonts w:ascii="Tahoma" w:hAnsi="Tahoma" w:cs="Tahoma"/>
        </w:rPr>
        <w:t>4</w:t>
      </w:r>
      <w:r w:rsidR="006E0E21" w:rsidRPr="00F550F1">
        <w:rPr>
          <w:rFonts w:ascii="Tahoma" w:hAnsi="Tahoma" w:cs="Tahoma"/>
        </w:rPr>
        <w:t xml:space="preserve"> </w:t>
      </w:r>
      <w:r w:rsidR="002206A2">
        <w:rPr>
          <w:rFonts w:ascii="Tahoma" w:hAnsi="Tahoma" w:cs="Tahoma"/>
        </w:rPr>
        <w:t xml:space="preserve"> </w:t>
      </w:r>
      <w:r w:rsidR="006E0E21" w:rsidRPr="00F550F1">
        <w:rPr>
          <w:rFonts w:ascii="Tahoma" w:hAnsi="Tahoma" w:cs="Tahoma"/>
        </w:rPr>
        <w:t xml:space="preserve">i </w:t>
      </w:r>
      <w:r w:rsidR="002206A2">
        <w:rPr>
          <w:rFonts w:ascii="Tahoma" w:hAnsi="Tahoma" w:cs="Tahoma"/>
        </w:rPr>
        <w:t xml:space="preserve"> </w:t>
      </w:r>
      <w:r w:rsidR="006E0E21" w:rsidRPr="00F550F1">
        <w:rPr>
          <w:rFonts w:ascii="Tahoma" w:hAnsi="Tahoma" w:cs="Tahoma"/>
        </w:rPr>
        <w:t xml:space="preserve">art. </w:t>
      </w:r>
      <w:r w:rsidR="002206A2">
        <w:rPr>
          <w:rFonts w:ascii="Tahoma" w:hAnsi="Tahoma" w:cs="Tahoma"/>
        </w:rPr>
        <w:t xml:space="preserve"> </w:t>
      </w:r>
      <w:r w:rsidR="006E0E21" w:rsidRPr="00F550F1">
        <w:rPr>
          <w:rFonts w:ascii="Tahoma" w:hAnsi="Tahoma" w:cs="Tahoma"/>
        </w:rPr>
        <w:t xml:space="preserve">28a </w:t>
      </w:r>
      <w:r w:rsidR="002206A2">
        <w:rPr>
          <w:rFonts w:ascii="Tahoma" w:hAnsi="Tahoma" w:cs="Tahoma"/>
        </w:rPr>
        <w:t xml:space="preserve"> </w:t>
      </w:r>
      <w:r w:rsidR="006E0E21" w:rsidRPr="00F550F1">
        <w:rPr>
          <w:rFonts w:ascii="Tahoma" w:hAnsi="Tahoma" w:cs="Tahoma"/>
        </w:rPr>
        <w:t xml:space="preserve">ust. 1 </w:t>
      </w:r>
      <w:r w:rsidR="002206A2">
        <w:rPr>
          <w:rFonts w:ascii="Tahoma" w:hAnsi="Tahoma" w:cs="Tahoma"/>
        </w:rPr>
        <w:t xml:space="preserve"> </w:t>
      </w:r>
      <w:r w:rsidR="006E0E21" w:rsidRPr="00F550F1">
        <w:rPr>
          <w:rFonts w:ascii="Tahoma" w:hAnsi="Tahoma" w:cs="Tahoma"/>
        </w:rPr>
        <w:t xml:space="preserve">i </w:t>
      </w:r>
      <w:r w:rsidR="002206A2">
        <w:rPr>
          <w:rFonts w:ascii="Tahoma" w:hAnsi="Tahoma" w:cs="Tahoma"/>
        </w:rPr>
        <w:t xml:space="preserve"> </w:t>
      </w:r>
      <w:r w:rsidR="006E0E21" w:rsidRPr="00F550F1">
        <w:rPr>
          <w:rFonts w:ascii="Tahoma" w:hAnsi="Tahoma" w:cs="Tahoma"/>
        </w:rPr>
        <w:t>2</w:t>
      </w:r>
      <w:r w:rsidR="002206A2">
        <w:rPr>
          <w:rFonts w:ascii="Tahoma" w:hAnsi="Tahoma" w:cs="Tahoma"/>
        </w:rPr>
        <w:t xml:space="preserve"> </w:t>
      </w:r>
      <w:r w:rsidR="006E0E21" w:rsidRPr="00F550F1">
        <w:rPr>
          <w:rFonts w:ascii="Tahoma" w:hAnsi="Tahoma" w:cs="Tahoma"/>
        </w:rPr>
        <w:t xml:space="preserve"> ustawy </w:t>
      </w:r>
      <w:r w:rsidR="002206A2">
        <w:rPr>
          <w:rFonts w:ascii="Tahoma" w:hAnsi="Tahoma" w:cs="Tahoma"/>
        </w:rPr>
        <w:t xml:space="preserve"> </w:t>
      </w:r>
      <w:r w:rsidR="006E0E21" w:rsidRPr="00F550F1">
        <w:rPr>
          <w:rFonts w:ascii="Tahoma" w:hAnsi="Tahoma" w:cs="Tahoma"/>
        </w:rPr>
        <w:t xml:space="preserve">z </w:t>
      </w:r>
      <w:r w:rsidR="002206A2">
        <w:rPr>
          <w:rFonts w:ascii="Tahoma" w:hAnsi="Tahoma" w:cs="Tahoma"/>
        </w:rPr>
        <w:t xml:space="preserve"> </w:t>
      </w:r>
      <w:r w:rsidR="006E0E21" w:rsidRPr="00F550F1">
        <w:rPr>
          <w:rFonts w:ascii="Tahoma" w:hAnsi="Tahoma" w:cs="Tahoma"/>
        </w:rPr>
        <w:t xml:space="preserve">dnia </w:t>
      </w:r>
      <w:r w:rsidRPr="00F550F1">
        <w:rPr>
          <w:rFonts w:ascii="Tahoma" w:hAnsi="Tahoma" w:cs="Tahoma"/>
        </w:rPr>
        <w:t>8</w:t>
      </w:r>
      <w:r w:rsidR="002206A2">
        <w:rPr>
          <w:rFonts w:ascii="Tahoma" w:hAnsi="Tahoma" w:cs="Tahoma"/>
        </w:rPr>
        <w:t xml:space="preserve"> </w:t>
      </w:r>
      <w:r w:rsidRPr="00F550F1">
        <w:rPr>
          <w:rFonts w:ascii="Tahoma" w:hAnsi="Tahoma" w:cs="Tahoma"/>
        </w:rPr>
        <w:t xml:space="preserve"> marca </w:t>
      </w:r>
      <w:r w:rsidR="002206A2">
        <w:rPr>
          <w:rFonts w:ascii="Tahoma" w:hAnsi="Tahoma" w:cs="Tahoma"/>
        </w:rPr>
        <w:t xml:space="preserve"> </w:t>
      </w:r>
      <w:r w:rsidRPr="00F550F1">
        <w:rPr>
          <w:rFonts w:ascii="Tahoma" w:hAnsi="Tahoma" w:cs="Tahoma"/>
        </w:rPr>
        <w:t>1990r.</w:t>
      </w:r>
      <w:r w:rsidR="00D15F88">
        <w:rPr>
          <w:rFonts w:ascii="Tahoma" w:hAnsi="Tahoma" w:cs="Tahoma"/>
        </w:rPr>
        <w:t> </w:t>
      </w:r>
      <w:r w:rsidR="002206A2">
        <w:rPr>
          <w:rFonts w:ascii="Tahoma" w:hAnsi="Tahoma" w:cs="Tahoma"/>
        </w:rPr>
        <w:br/>
      </w:r>
      <w:r w:rsidR="00FE162B" w:rsidRPr="00F550F1">
        <w:rPr>
          <w:rFonts w:ascii="Tahoma" w:hAnsi="Tahoma" w:cs="Tahoma"/>
        </w:rPr>
        <w:t xml:space="preserve">o </w:t>
      </w:r>
      <w:r w:rsidRPr="00F550F1">
        <w:rPr>
          <w:rFonts w:ascii="Tahoma" w:hAnsi="Tahoma" w:cs="Tahoma"/>
        </w:rPr>
        <w:t xml:space="preserve">samorządzie gminnym </w:t>
      </w:r>
      <w:r w:rsidR="000C4BB1" w:rsidRPr="00F550F1">
        <w:rPr>
          <w:rFonts w:ascii="Tahoma" w:hAnsi="Tahoma" w:cs="Tahoma"/>
        </w:rPr>
        <w:t>(</w:t>
      </w:r>
      <w:r w:rsidR="00FE162B" w:rsidRPr="00F550F1">
        <w:rPr>
          <w:rFonts w:ascii="Tahoma" w:hAnsi="Tahoma" w:cs="Tahoma"/>
        </w:rPr>
        <w:t xml:space="preserve">tekst jednolity: </w:t>
      </w:r>
      <w:r w:rsidR="002641EC" w:rsidRPr="00F550F1">
        <w:rPr>
          <w:rFonts w:ascii="Tahoma" w:hAnsi="Tahoma" w:cs="Tahoma"/>
        </w:rPr>
        <w:t xml:space="preserve">Dz. U. z </w:t>
      </w:r>
      <w:r w:rsidR="007945A9">
        <w:rPr>
          <w:rFonts w:ascii="Tahoma" w:hAnsi="Tahoma" w:cs="Tahoma"/>
        </w:rPr>
        <w:t>2024 poz. 609</w:t>
      </w:r>
      <w:r w:rsidR="00F35357">
        <w:rPr>
          <w:rFonts w:ascii="Tahoma" w:hAnsi="Tahoma" w:cs="Tahoma"/>
        </w:rPr>
        <w:t xml:space="preserve"> z</w:t>
      </w:r>
      <w:r w:rsidR="007945A9">
        <w:rPr>
          <w:rFonts w:ascii="Tahoma" w:hAnsi="Tahoma" w:cs="Tahoma"/>
        </w:rPr>
        <w:t>e</w:t>
      </w:r>
      <w:r w:rsidR="00F35357">
        <w:rPr>
          <w:rFonts w:ascii="Tahoma" w:hAnsi="Tahoma" w:cs="Tahoma"/>
        </w:rPr>
        <w:t xml:space="preserve"> zm.</w:t>
      </w:r>
      <w:r w:rsidR="000C4BB1" w:rsidRPr="00F550F1">
        <w:rPr>
          <w:rFonts w:ascii="Tahoma" w:hAnsi="Tahoma" w:cs="Tahoma"/>
        </w:rPr>
        <w:t>)</w:t>
      </w:r>
      <w:r w:rsidRPr="00F550F1">
        <w:rPr>
          <w:rFonts w:ascii="Tahoma" w:hAnsi="Tahoma" w:cs="Tahoma"/>
        </w:rPr>
        <w:t xml:space="preserve"> </w:t>
      </w:r>
      <w:r w:rsidR="00FE162B" w:rsidRPr="00F550F1">
        <w:rPr>
          <w:rFonts w:ascii="Tahoma" w:hAnsi="Tahoma" w:cs="Tahoma"/>
        </w:rPr>
        <w:t xml:space="preserve">w zw. z </w:t>
      </w:r>
      <w:r w:rsidR="00403B2D" w:rsidRPr="00F550F1">
        <w:rPr>
          <w:rFonts w:ascii="Tahoma" w:hAnsi="Tahoma" w:cs="Tahoma"/>
        </w:rPr>
        <w:t xml:space="preserve">art. </w:t>
      </w:r>
      <w:r w:rsidR="00C73F9E" w:rsidRPr="00F550F1">
        <w:rPr>
          <w:rFonts w:ascii="Tahoma" w:hAnsi="Tahoma" w:cs="Tahoma"/>
        </w:rPr>
        <w:t>271 ust.</w:t>
      </w:r>
      <w:r w:rsidR="006E0E21" w:rsidRPr="00F550F1">
        <w:rPr>
          <w:rFonts w:ascii="Tahoma" w:hAnsi="Tahoma" w:cs="Tahoma"/>
        </w:rPr>
        <w:t xml:space="preserve"> </w:t>
      </w:r>
      <w:r w:rsidR="00C73F9E" w:rsidRPr="00F550F1">
        <w:rPr>
          <w:rFonts w:ascii="Tahoma" w:hAnsi="Tahoma" w:cs="Tahoma"/>
        </w:rPr>
        <w:t xml:space="preserve">1 </w:t>
      </w:r>
      <w:r w:rsidR="00403B2D" w:rsidRPr="00F550F1">
        <w:rPr>
          <w:rFonts w:ascii="Tahoma" w:hAnsi="Tahoma" w:cs="Tahoma"/>
        </w:rPr>
        <w:t xml:space="preserve">ustawy z dnia 27 sierpnia 2009r. o finansach publicznych </w:t>
      </w:r>
      <w:r w:rsidR="00C73F9E" w:rsidRPr="00F550F1">
        <w:rPr>
          <w:rFonts w:ascii="Tahoma" w:hAnsi="Tahoma" w:cs="Tahoma"/>
          <w:color w:val="000000"/>
        </w:rPr>
        <w:t>(</w:t>
      </w:r>
      <w:r w:rsidR="00FE162B" w:rsidRPr="00F550F1">
        <w:rPr>
          <w:rFonts w:ascii="Tahoma" w:hAnsi="Tahoma" w:cs="Tahoma"/>
          <w:color w:val="000000"/>
        </w:rPr>
        <w:t xml:space="preserve">tekst jednolity: </w:t>
      </w:r>
      <w:r w:rsidR="00C73F9E" w:rsidRPr="00F550F1">
        <w:rPr>
          <w:rFonts w:ascii="Tahoma" w:hAnsi="Tahoma" w:cs="Tahoma"/>
          <w:color w:val="000000"/>
        </w:rPr>
        <w:t xml:space="preserve">Dz. U. z </w:t>
      </w:r>
      <w:r w:rsidR="007945A9">
        <w:rPr>
          <w:rFonts w:ascii="Tahoma" w:hAnsi="Tahoma" w:cs="Tahoma"/>
          <w:color w:val="000000"/>
        </w:rPr>
        <w:t>2023 r. poz. 1270</w:t>
      </w:r>
      <w:r w:rsidR="00192716">
        <w:rPr>
          <w:rFonts w:ascii="Tahoma" w:hAnsi="Tahoma" w:cs="Tahoma"/>
          <w:color w:val="000000"/>
        </w:rPr>
        <w:t xml:space="preserve"> z</w:t>
      </w:r>
      <w:r w:rsidR="007945A9">
        <w:rPr>
          <w:rFonts w:ascii="Tahoma" w:hAnsi="Tahoma" w:cs="Tahoma"/>
          <w:color w:val="000000"/>
        </w:rPr>
        <w:t>e</w:t>
      </w:r>
      <w:r w:rsidR="00192716">
        <w:rPr>
          <w:rFonts w:ascii="Tahoma" w:hAnsi="Tahoma" w:cs="Tahoma"/>
          <w:color w:val="000000"/>
        </w:rPr>
        <w:t xml:space="preserve"> zm.</w:t>
      </w:r>
      <w:r w:rsidR="00C73F9E" w:rsidRPr="00F550F1">
        <w:rPr>
          <w:rFonts w:ascii="Tahoma" w:hAnsi="Tahoma" w:cs="Tahoma"/>
          <w:color w:val="000000"/>
        </w:rPr>
        <w:t>)</w:t>
      </w:r>
      <w:r w:rsidR="006E0E21" w:rsidRPr="00F550F1">
        <w:rPr>
          <w:rFonts w:ascii="Tahoma" w:hAnsi="Tahoma" w:cs="Tahoma"/>
          <w:color w:val="000000"/>
        </w:rPr>
        <w:t>,</w:t>
      </w:r>
      <w:r w:rsidR="00196F80" w:rsidRPr="00F550F1">
        <w:rPr>
          <w:rFonts w:ascii="Tahoma" w:hAnsi="Tahoma" w:cs="Tahoma"/>
        </w:rPr>
        <w:t xml:space="preserve"> Rada Miejska w Lubinie uchwala</w:t>
      </w:r>
      <w:r w:rsidR="00196F80" w:rsidRPr="00FA4151">
        <w:rPr>
          <w:rFonts w:ascii="Tahoma" w:hAnsi="Tahoma" w:cs="Tahoma"/>
          <w:b/>
        </w:rPr>
        <w:t>, co następuje:</w:t>
      </w:r>
    </w:p>
    <w:p w:rsidR="006E0E21" w:rsidRPr="00F550F1" w:rsidRDefault="006E0E21" w:rsidP="00300BFA">
      <w:pPr>
        <w:ind w:firstLine="708"/>
        <w:rPr>
          <w:rFonts w:ascii="Tahoma" w:hAnsi="Tahoma" w:cs="Tahoma"/>
          <w:color w:val="000000"/>
        </w:rPr>
      </w:pPr>
    </w:p>
    <w:p w:rsidR="00196F80" w:rsidRPr="00F550F1" w:rsidRDefault="00196F80" w:rsidP="00300BFA">
      <w:pPr>
        <w:rPr>
          <w:rFonts w:ascii="Tahoma" w:hAnsi="Tahoma" w:cs="Tahoma"/>
        </w:rPr>
      </w:pPr>
    </w:p>
    <w:p w:rsidR="00196F80" w:rsidRPr="00F550F1" w:rsidRDefault="00196F80" w:rsidP="00300BFA">
      <w:pPr>
        <w:jc w:val="center"/>
        <w:rPr>
          <w:rFonts w:ascii="Tahoma" w:hAnsi="Tahoma" w:cs="Tahoma"/>
          <w:b/>
        </w:rPr>
      </w:pPr>
      <w:r w:rsidRPr="00F550F1">
        <w:rPr>
          <w:rFonts w:ascii="Tahoma" w:hAnsi="Tahoma" w:cs="Tahoma"/>
          <w:b/>
        </w:rPr>
        <w:t>§ 1</w:t>
      </w:r>
    </w:p>
    <w:p w:rsidR="00196F80" w:rsidRPr="00F550F1" w:rsidRDefault="00196F80" w:rsidP="00300BFA">
      <w:pPr>
        <w:ind w:firstLine="708"/>
        <w:rPr>
          <w:rFonts w:ascii="Tahoma" w:hAnsi="Tahoma" w:cs="Tahoma"/>
          <w:color w:val="000000"/>
        </w:rPr>
      </w:pPr>
    </w:p>
    <w:p w:rsidR="00C73F9E" w:rsidRPr="00F550F1" w:rsidRDefault="00196F80" w:rsidP="006A044D">
      <w:pPr>
        <w:spacing w:line="276" w:lineRule="auto"/>
        <w:rPr>
          <w:rFonts w:ascii="Tahoma" w:hAnsi="Tahoma" w:cs="Tahoma"/>
        </w:rPr>
      </w:pPr>
      <w:r w:rsidRPr="00F550F1">
        <w:rPr>
          <w:rFonts w:ascii="Tahoma" w:hAnsi="Tahoma" w:cs="Tahoma"/>
        </w:rPr>
        <w:t>Po zapoznaniu się z</w:t>
      </w:r>
      <w:r w:rsidR="00C73F9E" w:rsidRPr="00F550F1">
        <w:rPr>
          <w:rFonts w:ascii="Tahoma" w:hAnsi="Tahoma" w:cs="Tahoma"/>
        </w:rPr>
        <w:t>:</w:t>
      </w:r>
    </w:p>
    <w:p w:rsidR="006E0E21" w:rsidRPr="00F550F1" w:rsidRDefault="006E0E21" w:rsidP="006A044D">
      <w:pPr>
        <w:spacing w:line="276" w:lineRule="auto"/>
        <w:rPr>
          <w:rFonts w:ascii="Tahoma" w:hAnsi="Tahoma" w:cs="Tahoma"/>
        </w:rPr>
      </w:pPr>
    </w:p>
    <w:p w:rsidR="00C73F9E" w:rsidRPr="00F550F1" w:rsidRDefault="00C73F9E" w:rsidP="006A044D">
      <w:pPr>
        <w:numPr>
          <w:ilvl w:val="0"/>
          <w:numId w:val="2"/>
        </w:numPr>
        <w:spacing w:line="276" w:lineRule="auto"/>
        <w:rPr>
          <w:rFonts w:ascii="Tahoma" w:hAnsi="Tahoma" w:cs="Tahoma"/>
        </w:rPr>
      </w:pPr>
      <w:r w:rsidRPr="00F550F1">
        <w:rPr>
          <w:rFonts w:ascii="Tahoma" w:hAnsi="Tahoma" w:cs="Tahoma"/>
        </w:rPr>
        <w:t xml:space="preserve">sprawozdaniem z wykonania budżetu </w:t>
      </w:r>
      <w:r w:rsidR="00F72A26" w:rsidRPr="00F550F1">
        <w:rPr>
          <w:rFonts w:ascii="Tahoma" w:hAnsi="Tahoma" w:cs="Tahoma"/>
        </w:rPr>
        <w:t>M</w:t>
      </w:r>
      <w:r w:rsidRPr="00F550F1">
        <w:rPr>
          <w:rFonts w:ascii="Tahoma" w:hAnsi="Tahoma" w:cs="Tahoma"/>
        </w:rPr>
        <w:t>iasta Lubina za</w:t>
      </w:r>
      <w:r w:rsidR="006E0E21" w:rsidRPr="00F550F1">
        <w:rPr>
          <w:rFonts w:ascii="Tahoma" w:hAnsi="Tahoma" w:cs="Tahoma"/>
        </w:rPr>
        <w:t xml:space="preserve"> rok</w:t>
      </w:r>
      <w:r w:rsidR="007945A9">
        <w:rPr>
          <w:rFonts w:ascii="Tahoma" w:hAnsi="Tahoma" w:cs="Tahoma"/>
        </w:rPr>
        <w:t xml:space="preserve"> 2023</w:t>
      </w:r>
      <w:r w:rsidR="00196F80" w:rsidRPr="00F550F1">
        <w:rPr>
          <w:rFonts w:ascii="Tahoma" w:hAnsi="Tahoma" w:cs="Tahoma"/>
        </w:rPr>
        <w:t>;</w:t>
      </w:r>
    </w:p>
    <w:p w:rsidR="006E0E21" w:rsidRPr="00F550F1" w:rsidRDefault="006E0E21" w:rsidP="006A044D">
      <w:pPr>
        <w:numPr>
          <w:ilvl w:val="0"/>
          <w:numId w:val="2"/>
        </w:numPr>
        <w:spacing w:line="276" w:lineRule="auto"/>
        <w:rPr>
          <w:rFonts w:ascii="Tahoma" w:hAnsi="Tahoma" w:cs="Tahoma"/>
        </w:rPr>
      </w:pPr>
      <w:r w:rsidRPr="00F550F1">
        <w:rPr>
          <w:rFonts w:ascii="Tahoma" w:hAnsi="Tahoma" w:cs="Tahoma"/>
        </w:rPr>
        <w:t>informacją o stanie mienia komunalnego Miast</w:t>
      </w:r>
      <w:r w:rsidR="00FE3D9E">
        <w:rPr>
          <w:rFonts w:ascii="Tahoma" w:hAnsi="Tahoma" w:cs="Tahoma"/>
        </w:rPr>
        <w:t>a</w:t>
      </w:r>
      <w:r w:rsidR="007945A9">
        <w:rPr>
          <w:rFonts w:ascii="Tahoma" w:hAnsi="Tahoma" w:cs="Tahoma"/>
        </w:rPr>
        <w:t xml:space="preserve"> Lubina na dzień 31 grudnia 2023</w:t>
      </w:r>
      <w:r w:rsidR="00196F80" w:rsidRPr="00F550F1">
        <w:rPr>
          <w:rFonts w:ascii="Tahoma" w:hAnsi="Tahoma" w:cs="Tahoma"/>
        </w:rPr>
        <w:t>r.;</w:t>
      </w:r>
    </w:p>
    <w:p w:rsidR="00C73F9E" w:rsidRPr="00F550F1" w:rsidRDefault="00C73F9E" w:rsidP="006A044D">
      <w:pPr>
        <w:numPr>
          <w:ilvl w:val="0"/>
          <w:numId w:val="2"/>
        </w:numPr>
        <w:spacing w:line="276" w:lineRule="auto"/>
        <w:rPr>
          <w:rFonts w:ascii="Tahoma" w:hAnsi="Tahoma" w:cs="Tahoma"/>
        </w:rPr>
      </w:pPr>
      <w:r w:rsidRPr="00F550F1">
        <w:rPr>
          <w:rFonts w:ascii="Tahoma" w:hAnsi="Tahoma" w:cs="Tahoma"/>
        </w:rPr>
        <w:t xml:space="preserve">sprawozdaniem </w:t>
      </w:r>
      <w:r w:rsidR="00F72A26" w:rsidRPr="00F550F1">
        <w:rPr>
          <w:rFonts w:ascii="Tahoma" w:hAnsi="Tahoma" w:cs="Tahoma"/>
        </w:rPr>
        <w:t>finansowym</w:t>
      </w:r>
      <w:r w:rsidRPr="00F550F1">
        <w:rPr>
          <w:rFonts w:ascii="Tahoma" w:hAnsi="Tahoma" w:cs="Tahoma"/>
        </w:rPr>
        <w:t xml:space="preserve"> </w:t>
      </w:r>
      <w:r w:rsidR="00F72A26" w:rsidRPr="00F550F1">
        <w:rPr>
          <w:rFonts w:ascii="Tahoma" w:hAnsi="Tahoma" w:cs="Tahoma"/>
        </w:rPr>
        <w:t>Gminy Miejskiej</w:t>
      </w:r>
      <w:r w:rsidRPr="00F550F1">
        <w:rPr>
          <w:rFonts w:ascii="Tahoma" w:hAnsi="Tahoma" w:cs="Tahoma"/>
        </w:rPr>
        <w:t xml:space="preserve"> Lubin za </w:t>
      </w:r>
      <w:r w:rsidR="006E0E21" w:rsidRPr="00F550F1">
        <w:rPr>
          <w:rFonts w:ascii="Tahoma" w:hAnsi="Tahoma" w:cs="Tahoma"/>
        </w:rPr>
        <w:t xml:space="preserve">rok </w:t>
      </w:r>
      <w:r w:rsidR="007945A9">
        <w:rPr>
          <w:rFonts w:ascii="Tahoma" w:hAnsi="Tahoma" w:cs="Tahoma"/>
        </w:rPr>
        <w:t>2023</w:t>
      </w:r>
      <w:r w:rsidR="00196F80" w:rsidRPr="00F550F1">
        <w:rPr>
          <w:rFonts w:ascii="Tahoma" w:hAnsi="Tahoma" w:cs="Tahoma"/>
        </w:rPr>
        <w:t>;</w:t>
      </w:r>
    </w:p>
    <w:p w:rsidR="006E0E21" w:rsidRPr="00F550F1" w:rsidRDefault="00F72A26" w:rsidP="006A044D">
      <w:pPr>
        <w:numPr>
          <w:ilvl w:val="0"/>
          <w:numId w:val="2"/>
        </w:numPr>
        <w:spacing w:line="276" w:lineRule="auto"/>
        <w:rPr>
          <w:rFonts w:ascii="Tahoma" w:hAnsi="Tahoma" w:cs="Tahoma"/>
        </w:rPr>
      </w:pPr>
      <w:r w:rsidRPr="00F550F1">
        <w:rPr>
          <w:rFonts w:ascii="Tahoma" w:hAnsi="Tahoma" w:cs="Tahoma"/>
        </w:rPr>
        <w:t>opinią Regionalnej Izby Obrachunkowej</w:t>
      </w:r>
      <w:r w:rsidR="00196F80" w:rsidRPr="00F550F1">
        <w:rPr>
          <w:rFonts w:ascii="Tahoma" w:hAnsi="Tahoma" w:cs="Tahoma"/>
        </w:rPr>
        <w:t>;</w:t>
      </w:r>
    </w:p>
    <w:p w:rsidR="00F72A26" w:rsidRPr="00F550F1" w:rsidRDefault="00F550F1" w:rsidP="006A044D">
      <w:pPr>
        <w:numPr>
          <w:ilvl w:val="0"/>
          <w:numId w:val="2"/>
        </w:numPr>
        <w:spacing w:line="276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stanowiskiem </w:t>
      </w:r>
      <w:r w:rsidR="00196F80" w:rsidRPr="00F550F1">
        <w:rPr>
          <w:rFonts w:ascii="Tahoma" w:hAnsi="Tahoma" w:cs="Tahoma"/>
        </w:rPr>
        <w:t xml:space="preserve"> Komisji Rewizyjnej,</w:t>
      </w:r>
    </w:p>
    <w:p w:rsidR="00C44E13" w:rsidRPr="00F550F1" w:rsidRDefault="00C44E13" w:rsidP="006A044D">
      <w:pPr>
        <w:spacing w:line="276" w:lineRule="auto"/>
        <w:rPr>
          <w:rFonts w:ascii="Tahoma" w:hAnsi="Tahoma" w:cs="Tahoma"/>
        </w:rPr>
      </w:pPr>
    </w:p>
    <w:p w:rsidR="00C44E13" w:rsidRPr="00F550F1" w:rsidRDefault="00196F80" w:rsidP="006A044D">
      <w:pPr>
        <w:spacing w:line="276" w:lineRule="auto"/>
        <w:rPr>
          <w:rFonts w:ascii="Tahoma" w:hAnsi="Tahoma" w:cs="Tahoma"/>
        </w:rPr>
      </w:pPr>
      <w:r w:rsidRPr="00F550F1">
        <w:rPr>
          <w:rFonts w:ascii="Tahoma" w:hAnsi="Tahoma" w:cs="Tahoma"/>
        </w:rPr>
        <w:t>- u</w:t>
      </w:r>
      <w:r w:rsidR="00E14395" w:rsidRPr="00F550F1">
        <w:rPr>
          <w:rFonts w:ascii="Tahoma" w:hAnsi="Tahoma" w:cs="Tahoma"/>
        </w:rPr>
        <w:t>dziela się Prezydentowi Miasta Lubina absolutorium z</w:t>
      </w:r>
      <w:r w:rsidRPr="00F550F1">
        <w:rPr>
          <w:rFonts w:ascii="Tahoma" w:hAnsi="Tahoma" w:cs="Tahoma"/>
        </w:rPr>
        <w:t xml:space="preserve"> tytułu</w:t>
      </w:r>
      <w:r w:rsidR="00E14395" w:rsidRPr="00F550F1">
        <w:rPr>
          <w:rFonts w:ascii="Tahoma" w:hAnsi="Tahoma" w:cs="Tahoma"/>
        </w:rPr>
        <w:t xml:space="preserve"> wykonania budżetu miasta za </w:t>
      </w:r>
      <w:r w:rsidR="006E271A" w:rsidRPr="00F550F1">
        <w:rPr>
          <w:rFonts w:ascii="Tahoma" w:hAnsi="Tahoma" w:cs="Tahoma"/>
        </w:rPr>
        <w:t xml:space="preserve">                                            </w:t>
      </w:r>
      <w:r w:rsidR="007945A9">
        <w:rPr>
          <w:rFonts w:ascii="Tahoma" w:hAnsi="Tahoma" w:cs="Tahoma"/>
        </w:rPr>
        <w:t>rok 2023</w:t>
      </w:r>
      <w:r w:rsidR="00E14395" w:rsidRPr="00F550F1">
        <w:rPr>
          <w:rFonts w:ascii="Tahoma" w:hAnsi="Tahoma" w:cs="Tahoma"/>
        </w:rPr>
        <w:t>.</w:t>
      </w:r>
    </w:p>
    <w:p w:rsidR="00C44E13" w:rsidRPr="00F550F1" w:rsidRDefault="00C44E13" w:rsidP="00300BFA">
      <w:pPr>
        <w:rPr>
          <w:rFonts w:ascii="Tahoma" w:hAnsi="Tahoma" w:cs="Tahoma"/>
        </w:rPr>
      </w:pPr>
    </w:p>
    <w:p w:rsidR="00C44E13" w:rsidRPr="00F550F1" w:rsidRDefault="00C44E13" w:rsidP="00300BFA">
      <w:pPr>
        <w:jc w:val="center"/>
        <w:rPr>
          <w:rFonts w:ascii="Tahoma" w:hAnsi="Tahoma" w:cs="Tahoma"/>
          <w:b/>
        </w:rPr>
      </w:pPr>
      <w:r w:rsidRPr="00F550F1">
        <w:rPr>
          <w:rFonts w:ascii="Tahoma" w:hAnsi="Tahoma" w:cs="Tahoma"/>
          <w:b/>
        </w:rPr>
        <w:t>§ 2</w:t>
      </w:r>
    </w:p>
    <w:p w:rsidR="00C44E13" w:rsidRPr="00F550F1" w:rsidRDefault="00C44E13" w:rsidP="00300BFA">
      <w:pPr>
        <w:rPr>
          <w:rFonts w:ascii="Tahoma" w:hAnsi="Tahoma" w:cs="Tahoma"/>
          <w:b/>
        </w:rPr>
      </w:pPr>
    </w:p>
    <w:p w:rsidR="00C44E13" w:rsidRPr="00F550F1" w:rsidRDefault="00C44E13" w:rsidP="00300BFA">
      <w:pPr>
        <w:rPr>
          <w:rFonts w:ascii="Tahoma" w:hAnsi="Tahoma" w:cs="Tahoma"/>
        </w:rPr>
      </w:pPr>
      <w:r w:rsidRPr="00F550F1">
        <w:rPr>
          <w:rFonts w:ascii="Tahoma" w:hAnsi="Tahoma" w:cs="Tahoma"/>
        </w:rPr>
        <w:t xml:space="preserve">Uchwała wchodzi w  życie z dniem </w:t>
      </w:r>
      <w:r w:rsidR="00F550F1">
        <w:rPr>
          <w:rFonts w:ascii="Tahoma" w:hAnsi="Tahoma" w:cs="Tahoma"/>
        </w:rPr>
        <w:t>………………………..</w:t>
      </w:r>
    </w:p>
    <w:p w:rsidR="00C44E13" w:rsidRPr="00F550F1" w:rsidRDefault="00C44E13">
      <w:pPr>
        <w:rPr>
          <w:rFonts w:ascii="Tahoma" w:hAnsi="Tahoma" w:cs="Tahoma"/>
        </w:rPr>
      </w:pPr>
    </w:p>
    <w:p w:rsidR="00C44E13" w:rsidRPr="00F550F1" w:rsidRDefault="00C44E13">
      <w:pPr>
        <w:rPr>
          <w:rFonts w:ascii="Tahoma" w:hAnsi="Tahoma" w:cs="Tahoma"/>
        </w:rPr>
      </w:pPr>
    </w:p>
    <w:p w:rsidR="00C44E13" w:rsidRPr="00F550F1" w:rsidRDefault="00C44E13">
      <w:pPr>
        <w:rPr>
          <w:rFonts w:ascii="Tahoma" w:hAnsi="Tahoma" w:cs="Tahoma"/>
        </w:rPr>
      </w:pPr>
    </w:p>
    <w:p w:rsidR="00886677" w:rsidRPr="00F550F1" w:rsidRDefault="00886677">
      <w:pPr>
        <w:rPr>
          <w:rFonts w:ascii="Tahoma" w:hAnsi="Tahoma" w:cs="Tahoma"/>
        </w:rPr>
      </w:pPr>
    </w:p>
    <w:p w:rsidR="00C44E13" w:rsidRDefault="007945A9" w:rsidP="008E2100">
      <w:pPr>
        <w:pStyle w:val="Nagwek2"/>
        <w:tabs>
          <w:tab w:val="left" w:pos="5451"/>
        </w:tabs>
        <w:ind w:left="7080" w:hanging="1693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Przewodniczący</w:t>
      </w:r>
      <w:r w:rsidR="00C44E13" w:rsidRPr="00F550F1">
        <w:rPr>
          <w:rFonts w:ascii="Tahoma" w:hAnsi="Tahoma" w:cs="Tahoma"/>
          <w:sz w:val="20"/>
        </w:rPr>
        <w:t xml:space="preserve"> Rady Miejskiej</w:t>
      </w:r>
    </w:p>
    <w:p w:rsidR="00644881" w:rsidRPr="00644881" w:rsidRDefault="00644881" w:rsidP="00644881"/>
    <w:p w:rsidR="00C44E13" w:rsidRPr="00F550F1" w:rsidRDefault="00C44E13">
      <w:pPr>
        <w:ind w:left="7080" w:hanging="1693"/>
        <w:rPr>
          <w:rFonts w:ascii="Tahoma" w:hAnsi="Tahoma" w:cs="Tahoma"/>
          <w:b/>
          <w:i/>
          <w:iCs/>
        </w:rPr>
      </w:pPr>
    </w:p>
    <w:p w:rsidR="00C44E13" w:rsidRPr="00F550F1" w:rsidRDefault="002C1FD7">
      <w:pPr>
        <w:ind w:left="7080" w:hanging="1693"/>
        <w:rPr>
          <w:rFonts w:ascii="Tahoma" w:hAnsi="Tahoma" w:cs="Tahoma"/>
          <w:b/>
          <w:i/>
          <w:iCs/>
        </w:rPr>
      </w:pPr>
      <w:r w:rsidRPr="00F550F1">
        <w:rPr>
          <w:rFonts w:ascii="Tahoma" w:hAnsi="Tahoma" w:cs="Tahoma"/>
          <w:b/>
          <w:i/>
          <w:iCs/>
        </w:rPr>
        <w:t xml:space="preserve">        </w:t>
      </w:r>
      <w:bookmarkStart w:id="0" w:name="_GoBack"/>
      <w:bookmarkEnd w:id="0"/>
    </w:p>
    <w:p w:rsidR="00300BFA" w:rsidRPr="00F550F1" w:rsidRDefault="00300BFA">
      <w:pPr>
        <w:ind w:left="7080" w:hanging="1693"/>
        <w:rPr>
          <w:rFonts w:ascii="Tahoma" w:hAnsi="Tahoma" w:cs="Tahoma"/>
          <w:b/>
          <w:i/>
          <w:iCs/>
        </w:rPr>
      </w:pPr>
    </w:p>
    <w:p w:rsidR="00300BFA" w:rsidRPr="00F550F1" w:rsidRDefault="00300BFA">
      <w:pPr>
        <w:ind w:left="7080" w:hanging="1693"/>
        <w:rPr>
          <w:rFonts w:ascii="Tahoma" w:hAnsi="Tahoma" w:cs="Tahoma"/>
          <w:b/>
          <w:i/>
          <w:iCs/>
        </w:rPr>
      </w:pPr>
    </w:p>
    <w:p w:rsidR="00300BFA" w:rsidRDefault="00300BFA" w:rsidP="0089754D">
      <w:pPr>
        <w:rPr>
          <w:rFonts w:ascii="Tahoma" w:hAnsi="Tahoma" w:cs="Tahoma"/>
          <w:b/>
          <w:i/>
          <w:iCs/>
        </w:rPr>
      </w:pPr>
    </w:p>
    <w:p w:rsidR="00F550F1" w:rsidRDefault="00F550F1" w:rsidP="0089754D">
      <w:pPr>
        <w:rPr>
          <w:rFonts w:ascii="Tahoma" w:hAnsi="Tahoma" w:cs="Tahoma"/>
          <w:b/>
          <w:i/>
          <w:iCs/>
        </w:rPr>
      </w:pPr>
    </w:p>
    <w:p w:rsidR="00F550F1" w:rsidRDefault="00F550F1" w:rsidP="0089754D">
      <w:pPr>
        <w:rPr>
          <w:rFonts w:ascii="Tahoma" w:hAnsi="Tahoma" w:cs="Tahoma"/>
          <w:b/>
          <w:i/>
          <w:iCs/>
        </w:rPr>
      </w:pPr>
    </w:p>
    <w:p w:rsidR="00F550F1" w:rsidRDefault="00F550F1" w:rsidP="0089754D">
      <w:pPr>
        <w:rPr>
          <w:rFonts w:ascii="Tahoma" w:hAnsi="Tahoma" w:cs="Tahoma"/>
          <w:b/>
          <w:i/>
          <w:iCs/>
        </w:rPr>
      </w:pPr>
    </w:p>
    <w:p w:rsidR="00F550F1" w:rsidRDefault="00F550F1" w:rsidP="0089754D">
      <w:pPr>
        <w:rPr>
          <w:rFonts w:ascii="Tahoma" w:hAnsi="Tahoma" w:cs="Tahoma"/>
          <w:b/>
          <w:i/>
          <w:iCs/>
        </w:rPr>
      </w:pPr>
    </w:p>
    <w:p w:rsidR="00F550F1" w:rsidRDefault="00F550F1" w:rsidP="0089754D">
      <w:pPr>
        <w:rPr>
          <w:rFonts w:ascii="Tahoma" w:hAnsi="Tahoma" w:cs="Tahoma"/>
          <w:b/>
          <w:i/>
          <w:iCs/>
        </w:rPr>
      </w:pPr>
    </w:p>
    <w:p w:rsidR="00F550F1" w:rsidRDefault="00F550F1" w:rsidP="0089754D">
      <w:pPr>
        <w:rPr>
          <w:rFonts w:ascii="Tahoma" w:hAnsi="Tahoma" w:cs="Tahoma"/>
          <w:b/>
          <w:i/>
          <w:iCs/>
        </w:rPr>
      </w:pPr>
    </w:p>
    <w:p w:rsidR="00F550F1" w:rsidRDefault="00F550F1" w:rsidP="0089754D">
      <w:pPr>
        <w:rPr>
          <w:rFonts w:ascii="Tahoma" w:hAnsi="Tahoma" w:cs="Tahoma"/>
          <w:b/>
          <w:i/>
          <w:iCs/>
        </w:rPr>
      </w:pPr>
    </w:p>
    <w:p w:rsidR="00F550F1" w:rsidRPr="00F550F1" w:rsidRDefault="00F550F1" w:rsidP="0089754D">
      <w:pPr>
        <w:rPr>
          <w:rFonts w:ascii="Tahoma" w:hAnsi="Tahoma" w:cs="Tahoma"/>
          <w:b/>
          <w:i/>
          <w:iCs/>
        </w:rPr>
      </w:pPr>
    </w:p>
    <w:p w:rsidR="00300BFA" w:rsidRPr="00F550F1" w:rsidRDefault="00300BFA">
      <w:pPr>
        <w:ind w:left="7080" w:hanging="1693"/>
        <w:rPr>
          <w:rFonts w:ascii="Tahoma" w:hAnsi="Tahoma" w:cs="Tahoma"/>
          <w:b/>
          <w:i/>
          <w:iCs/>
        </w:rPr>
      </w:pPr>
    </w:p>
    <w:p w:rsidR="00300BFA" w:rsidRPr="00F550F1" w:rsidRDefault="00300BFA">
      <w:pPr>
        <w:ind w:left="7080" w:hanging="1693"/>
        <w:rPr>
          <w:rFonts w:ascii="Tahoma" w:hAnsi="Tahoma" w:cs="Tahoma"/>
          <w:b/>
          <w:i/>
          <w:iCs/>
        </w:rPr>
      </w:pPr>
    </w:p>
    <w:p w:rsidR="002E23FE" w:rsidRPr="00F550F1" w:rsidRDefault="002E23FE" w:rsidP="002E23FE">
      <w:pPr>
        <w:ind w:left="7080" w:hanging="1693"/>
        <w:jc w:val="center"/>
        <w:rPr>
          <w:rFonts w:ascii="Tahoma" w:hAnsi="Tahoma" w:cs="Tahoma"/>
          <w:b/>
          <w:iCs/>
        </w:rPr>
      </w:pPr>
    </w:p>
    <w:p w:rsidR="00300BFA" w:rsidRPr="00F550F1" w:rsidRDefault="002E23FE" w:rsidP="002E23FE">
      <w:pPr>
        <w:ind w:left="2832" w:firstLine="708"/>
        <w:rPr>
          <w:rFonts w:ascii="Tahoma" w:hAnsi="Tahoma" w:cs="Tahoma"/>
          <w:b/>
          <w:iCs/>
        </w:rPr>
      </w:pPr>
      <w:r w:rsidRPr="00F550F1">
        <w:rPr>
          <w:rFonts w:ascii="Tahoma" w:hAnsi="Tahoma" w:cs="Tahoma"/>
          <w:b/>
          <w:iCs/>
        </w:rPr>
        <w:t>UZASADNIENIE</w:t>
      </w:r>
    </w:p>
    <w:p w:rsidR="002E23FE" w:rsidRPr="00F550F1" w:rsidRDefault="002E23FE">
      <w:pPr>
        <w:ind w:left="7080" w:hanging="1693"/>
        <w:rPr>
          <w:rFonts w:ascii="Tahoma" w:hAnsi="Tahoma" w:cs="Tahoma"/>
          <w:b/>
          <w:iCs/>
        </w:rPr>
      </w:pPr>
    </w:p>
    <w:p w:rsidR="002E23FE" w:rsidRPr="00F550F1" w:rsidRDefault="002E23FE" w:rsidP="002E23FE">
      <w:pPr>
        <w:rPr>
          <w:rFonts w:ascii="Tahoma" w:hAnsi="Tahoma" w:cs="Tahoma"/>
          <w:b/>
          <w:iCs/>
        </w:rPr>
      </w:pPr>
    </w:p>
    <w:p w:rsidR="002E23FE" w:rsidRPr="00F550F1" w:rsidRDefault="002E23FE">
      <w:pPr>
        <w:ind w:left="7080" w:hanging="1693"/>
        <w:rPr>
          <w:rFonts w:ascii="Tahoma" w:hAnsi="Tahoma" w:cs="Tahoma"/>
          <w:b/>
          <w:i/>
          <w:iCs/>
        </w:rPr>
      </w:pPr>
    </w:p>
    <w:p w:rsidR="002E23FE" w:rsidRPr="00F550F1" w:rsidRDefault="002E23FE" w:rsidP="008051AB">
      <w:pPr>
        <w:suppressAutoHyphens w:val="0"/>
        <w:spacing w:line="360" w:lineRule="auto"/>
        <w:rPr>
          <w:rFonts w:ascii="Tahoma" w:hAnsi="Tahoma" w:cs="Tahoma"/>
          <w:lang w:eastAsia="pl-PL"/>
        </w:rPr>
      </w:pPr>
      <w:r w:rsidRPr="00F550F1">
        <w:rPr>
          <w:rFonts w:ascii="Tahoma" w:hAnsi="Tahoma" w:cs="Tahoma"/>
        </w:rPr>
        <w:tab/>
      </w:r>
      <w:r w:rsidRPr="00F550F1">
        <w:rPr>
          <w:rFonts w:ascii="Tahoma" w:hAnsi="Tahoma" w:cs="Tahoma"/>
          <w:lang w:eastAsia="pl-PL"/>
        </w:rPr>
        <w:t>Absolutorium stanowi akt organu uchwalającego budżet potwierdzający, że organ wykonawczy wykonał budżet w sposób zgodny z prawem.</w:t>
      </w:r>
    </w:p>
    <w:p w:rsidR="00A06954" w:rsidRPr="0032584E" w:rsidRDefault="00A06954" w:rsidP="008051AB">
      <w:pPr>
        <w:suppressAutoHyphens w:val="0"/>
        <w:spacing w:line="360" w:lineRule="auto"/>
        <w:rPr>
          <w:rFonts w:ascii="Tahoma" w:hAnsi="Tahoma" w:cs="Tahoma"/>
          <w:color w:val="000000"/>
        </w:rPr>
      </w:pPr>
      <w:r w:rsidRPr="00F550F1">
        <w:rPr>
          <w:rFonts w:ascii="Tahoma" w:hAnsi="Tahoma" w:cs="Tahoma"/>
          <w:lang w:eastAsia="pl-PL"/>
        </w:rPr>
        <w:tab/>
        <w:t>Zgodnie z art. 271 ust. 1</w:t>
      </w:r>
      <w:r w:rsidR="0032584E">
        <w:rPr>
          <w:rFonts w:ascii="Tahoma" w:hAnsi="Tahoma" w:cs="Tahoma"/>
          <w:lang w:eastAsia="pl-PL"/>
        </w:rPr>
        <w:t xml:space="preserve"> ustawy o finansach publicznych</w:t>
      </w:r>
      <w:r w:rsidR="0032584E">
        <w:rPr>
          <w:rFonts w:ascii="Tahoma" w:hAnsi="Tahoma" w:cs="Tahoma"/>
          <w:color w:val="000000"/>
        </w:rPr>
        <w:t xml:space="preserve"> </w:t>
      </w:r>
      <w:r w:rsidR="0032584E" w:rsidRPr="000D2FE6">
        <w:rPr>
          <w:rFonts w:ascii="Tahoma" w:hAnsi="Tahoma" w:cs="Tahoma"/>
        </w:rPr>
        <w:t xml:space="preserve">(tekst jednolity: </w:t>
      </w:r>
      <w:r w:rsidR="007945A9">
        <w:rPr>
          <w:rStyle w:val="markedcontent"/>
          <w:rFonts w:ascii="Tahoma" w:hAnsi="Tahoma" w:cs="Tahoma"/>
        </w:rPr>
        <w:t>Dz. U. z 2023</w:t>
      </w:r>
      <w:r w:rsidR="0032584E" w:rsidRPr="000D2FE6">
        <w:rPr>
          <w:rStyle w:val="markedcontent"/>
          <w:rFonts w:ascii="Tahoma" w:hAnsi="Tahoma" w:cs="Tahoma"/>
        </w:rPr>
        <w:t xml:space="preserve"> r.</w:t>
      </w:r>
      <w:r w:rsidR="0032584E" w:rsidRPr="000D2FE6">
        <w:rPr>
          <w:rFonts w:ascii="Tahoma" w:hAnsi="Tahoma" w:cs="Tahoma"/>
        </w:rPr>
        <w:t xml:space="preserve"> </w:t>
      </w:r>
      <w:r w:rsidR="007945A9">
        <w:rPr>
          <w:rStyle w:val="markedcontent"/>
          <w:rFonts w:ascii="Tahoma" w:hAnsi="Tahoma" w:cs="Tahoma"/>
        </w:rPr>
        <w:t>poz. 1270</w:t>
      </w:r>
      <w:r w:rsidR="00192716">
        <w:rPr>
          <w:rStyle w:val="markedcontent"/>
          <w:rFonts w:ascii="Tahoma" w:hAnsi="Tahoma" w:cs="Tahoma"/>
        </w:rPr>
        <w:t xml:space="preserve"> z</w:t>
      </w:r>
      <w:r w:rsidR="007945A9">
        <w:rPr>
          <w:rStyle w:val="markedcontent"/>
          <w:rFonts w:ascii="Tahoma" w:hAnsi="Tahoma" w:cs="Tahoma"/>
        </w:rPr>
        <w:t>e</w:t>
      </w:r>
      <w:r w:rsidR="00192716">
        <w:rPr>
          <w:rStyle w:val="markedcontent"/>
          <w:rFonts w:ascii="Tahoma" w:hAnsi="Tahoma" w:cs="Tahoma"/>
        </w:rPr>
        <w:t xml:space="preserve"> zm.</w:t>
      </w:r>
      <w:r w:rsidR="0032584E" w:rsidRPr="000D2FE6">
        <w:rPr>
          <w:rFonts w:ascii="Tahoma" w:hAnsi="Tahoma" w:cs="Tahoma"/>
        </w:rPr>
        <w:t>)</w:t>
      </w:r>
      <w:r w:rsidR="0032584E">
        <w:rPr>
          <w:rFonts w:ascii="Tahoma" w:hAnsi="Tahoma" w:cs="Tahoma"/>
          <w:color w:val="000000"/>
        </w:rPr>
        <w:t xml:space="preserve"> </w:t>
      </w:r>
      <w:r w:rsidRPr="00F550F1">
        <w:rPr>
          <w:rFonts w:ascii="Tahoma" w:hAnsi="Tahoma" w:cs="Tahoma"/>
          <w:lang w:eastAsia="pl-PL"/>
        </w:rPr>
        <w:t xml:space="preserve">organ stanowiący w </w:t>
      </w:r>
      <w:r w:rsidR="007945A9">
        <w:rPr>
          <w:rFonts w:ascii="Tahoma" w:hAnsi="Tahoma" w:cs="Tahoma"/>
          <w:lang w:eastAsia="pl-PL"/>
        </w:rPr>
        <w:t>terminie do dnia 30 czerwca 2024</w:t>
      </w:r>
      <w:r w:rsidRPr="00F550F1">
        <w:rPr>
          <w:rFonts w:ascii="Tahoma" w:hAnsi="Tahoma" w:cs="Tahoma"/>
          <w:lang w:eastAsia="pl-PL"/>
        </w:rPr>
        <w:t xml:space="preserve"> roku winien podjąć decyzję </w:t>
      </w:r>
      <w:r w:rsidR="007945A9">
        <w:rPr>
          <w:rFonts w:ascii="Tahoma" w:hAnsi="Tahoma" w:cs="Tahoma"/>
          <w:lang w:eastAsia="pl-PL"/>
        </w:rPr>
        <w:br/>
      </w:r>
      <w:r w:rsidRPr="00F550F1">
        <w:rPr>
          <w:rFonts w:ascii="Tahoma" w:hAnsi="Tahoma" w:cs="Tahoma"/>
          <w:lang w:eastAsia="pl-PL"/>
        </w:rPr>
        <w:t>w sprawie absolutorium</w:t>
      </w:r>
      <w:r w:rsidR="00D15F88">
        <w:rPr>
          <w:rFonts w:ascii="Tahoma" w:hAnsi="Tahoma" w:cs="Tahoma"/>
          <w:lang w:eastAsia="pl-PL"/>
        </w:rPr>
        <w:t xml:space="preserve"> dla</w:t>
      </w:r>
      <w:r w:rsidRPr="00F550F1">
        <w:rPr>
          <w:rFonts w:ascii="Tahoma" w:hAnsi="Tahoma" w:cs="Tahoma"/>
          <w:lang w:eastAsia="pl-PL"/>
        </w:rPr>
        <w:t xml:space="preserve"> organ</w:t>
      </w:r>
      <w:r w:rsidR="00D15F88">
        <w:rPr>
          <w:rFonts w:ascii="Tahoma" w:hAnsi="Tahoma" w:cs="Tahoma"/>
          <w:lang w:eastAsia="pl-PL"/>
        </w:rPr>
        <w:t>u</w:t>
      </w:r>
      <w:r w:rsidRPr="00F550F1">
        <w:rPr>
          <w:rFonts w:ascii="Tahoma" w:hAnsi="Tahoma" w:cs="Tahoma"/>
          <w:lang w:eastAsia="pl-PL"/>
        </w:rPr>
        <w:t xml:space="preserve"> wykonawcze</w:t>
      </w:r>
      <w:r w:rsidR="00D15F88">
        <w:rPr>
          <w:rFonts w:ascii="Tahoma" w:hAnsi="Tahoma" w:cs="Tahoma"/>
          <w:lang w:eastAsia="pl-PL"/>
        </w:rPr>
        <w:t>go</w:t>
      </w:r>
      <w:r w:rsidRPr="00F550F1">
        <w:rPr>
          <w:rFonts w:ascii="Tahoma" w:hAnsi="Tahoma" w:cs="Tahoma"/>
          <w:lang w:eastAsia="pl-PL"/>
        </w:rPr>
        <w:t xml:space="preserve">, po uprzednim zapoznaniu się ze sprawozdaniem </w:t>
      </w:r>
      <w:r w:rsidR="002206A2">
        <w:rPr>
          <w:rFonts w:ascii="Tahoma" w:hAnsi="Tahoma" w:cs="Tahoma"/>
          <w:lang w:eastAsia="pl-PL"/>
        </w:rPr>
        <w:br/>
      </w:r>
      <w:r w:rsidRPr="00F550F1">
        <w:rPr>
          <w:rFonts w:ascii="Tahoma" w:hAnsi="Tahoma" w:cs="Tahoma"/>
          <w:lang w:eastAsia="pl-PL"/>
        </w:rPr>
        <w:t>z realizacji budżetu jednostki samorządu terytorialnego</w:t>
      </w:r>
      <w:r w:rsidR="00192716">
        <w:rPr>
          <w:rFonts w:ascii="Tahoma" w:hAnsi="Tahoma" w:cs="Tahoma"/>
          <w:lang w:eastAsia="pl-PL"/>
        </w:rPr>
        <w:t>, sprawozdaniem finansowym</w:t>
      </w:r>
      <w:r w:rsidRPr="00F550F1">
        <w:rPr>
          <w:rFonts w:ascii="Tahoma" w:hAnsi="Tahoma" w:cs="Tahoma"/>
          <w:lang w:eastAsia="pl-PL"/>
        </w:rPr>
        <w:t>, opinią Regionalnej Izby Obrachunkowej o sprawozdaniu</w:t>
      </w:r>
      <w:r w:rsidR="00722A2B">
        <w:rPr>
          <w:rFonts w:ascii="Tahoma" w:hAnsi="Tahoma" w:cs="Tahoma"/>
          <w:lang w:eastAsia="pl-PL"/>
        </w:rPr>
        <w:t xml:space="preserve"> </w:t>
      </w:r>
      <w:r w:rsidRPr="00F550F1">
        <w:rPr>
          <w:rFonts w:ascii="Tahoma" w:hAnsi="Tahoma" w:cs="Tahoma"/>
          <w:lang w:eastAsia="pl-PL"/>
        </w:rPr>
        <w:t xml:space="preserve">z wykonania budżetu, informacją o stanie mienia komunalnego oraz </w:t>
      </w:r>
      <w:r w:rsidR="00F550F1">
        <w:rPr>
          <w:rFonts w:ascii="Tahoma" w:hAnsi="Tahoma" w:cs="Tahoma"/>
          <w:lang w:eastAsia="pl-PL"/>
        </w:rPr>
        <w:t>stanowiskiem</w:t>
      </w:r>
      <w:r w:rsidR="00F550F1" w:rsidRPr="00F550F1">
        <w:rPr>
          <w:rFonts w:ascii="Tahoma" w:hAnsi="Tahoma" w:cs="Tahoma"/>
          <w:lang w:eastAsia="pl-PL"/>
        </w:rPr>
        <w:t xml:space="preserve"> </w:t>
      </w:r>
      <w:r w:rsidRPr="00F550F1">
        <w:rPr>
          <w:rFonts w:ascii="Tahoma" w:hAnsi="Tahoma" w:cs="Tahoma"/>
          <w:lang w:eastAsia="pl-PL"/>
        </w:rPr>
        <w:t xml:space="preserve">komisji rewizyjnej. </w:t>
      </w:r>
    </w:p>
    <w:p w:rsidR="00F550F1" w:rsidRPr="00F550F1" w:rsidRDefault="00F550F1" w:rsidP="008051AB">
      <w:pPr>
        <w:suppressAutoHyphens w:val="0"/>
        <w:spacing w:line="360" w:lineRule="auto"/>
        <w:rPr>
          <w:rFonts w:ascii="Tahoma" w:hAnsi="Tahoma" w:cs="Tahoma"/>
          <w:lang w:eastAsia="pl-PL"/>
        </w:rPr>
      </w:pPr>
    </w:p>
    <w:p w:rsidR="00300BFA" w:rsidRPr="00F550F1" w:rsidRDefault="00300BFA" w:rsidP="002E23FE">
      <w:pPr>
        <w:rPr>
          <w:rFonts w:ascii="Tahoma" w:hAnsi="Tahoma" w:cs="Tahoma"/>
        </w:rPr>
      </w:pPr>
    </w:p>
    <w:p w:rsidR="00700504" w:rsidRPr="00F550F1" w:rsidRDefault="00700504" w:rsidP="002E23FE">
      <w:pPr>
        <w:rPr>
          <w:rFonts w:ascii="Tahoma" w:hAnsi="Tahoma" w:cs="Tahoma"/>
        </w:rPr>
      </w:pPr>
    </w:p>
    <w:p w:rsidR="00700504" w:rsidRPr="00F550F1" w:rsidRDefault="00700504" w:rsidP="002E23FE">
      <w:pPr>
        <w:rPr>
          <w:rFonts w:ascii="Tahoma" w:hAnsi="Tahoma" w:cs="Tahoma"/>
        </w:rPr>
      </w:pPr>
    </w:p>
    <w:p w:rsidR="00700504" w:rsidRPr="00F550F1" w:rsidRDefault="00700504" w:rsidP="002E23FE">
      <w:pPr>
        <w:rPr>
          <w:rFonts w:ascii="Tahoma" w:hAnsi="Tahoma" w:cs="Tahoma"/>
        </w:rPr>
      </w:pPr>
    </w:p>
    <w:p w:rsidR="00700504" w:rsidRPr="00F550F1" w:rsidRDefault="00700504" w:rsidP="002E23FE">
      <w:pPr>
        <w:rPr>
          <w:rFonts w:ascii="Tahoma" w:hAnsi="Tahoma" w:cs="Tahoma"/>
        </w:rPr>
      </w:pPr>
    </w:p>
    <w:p w:rsidR="00700504" w:rsidRPr="00F550F1" w:rsidRDefault="00700504" w:rsidP="002E23FE">
      <w:pPr>
        <w:rPr>
          <w:rFonts w:ascii="Tahoma" w:hAnsi="Tahoma" w:cs="Tahoma"/>
        </w:rPr>
      </w:pPr>
    </w:p>
    <w:p w:rsidR="00700504" w:rsidRPr="00F550F1" w:rsidRDefault="00700504" w:rsidP="008051AB">
      <w:pPr>
        <w:pStyle w:val="Tekstpodstawowy2"/>
        <w:rPr>
          <w:rFonts w:ascii="Tahoma" w:hAnsi="Tahoma" w:cs="Tahoma"/>
          <w:b/>
          <w:bCs/>
          <w:i/>
          <w:iCs/>
          <w:sz w:val="20"/>
          <w:szCs w:val="20"/>
        </w:rPr>
      </w:pPr>
    </w:p>
    <w:p w:rsidR="00700504" w:rsidRPr="00F550F1" w:rsidRDefault="00700504" w:rsidP="00C76FC6">
      <w:pPr>
        <w:widowControl w:val="0"/>
        <w:spacing w:after="120" w:line="480" w:lineRule="auto"/>
        <w:rPr>
          <w:rFonts w:ascii="Tahoma" w:hAnsi="Tahoma" w:cs="Tahoma"/>
        </w:rPr>
      </w:pPr>
    </w:p>
    <w:sectPr w:rsidR="00700504" w:rsidRPr="00F550F1"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44A7" w:rsidRDefault="006C44A7" w:rsidP="00A06954">
      <w:r>
        <w:separator/>
      </w:r>
    </w:p>
  </w:endnote>
  <w:endnote w:type="continuationSeparator" w:id="0">
    <w:p w:rsidR="006C44A7" w:rsidRDefault="006C44A7" w:rsidP="00A06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Casual CE">
    <w:charset w:val="EE"/>
    <w:family w:val="script"/>
    <w:pitch w:val="variable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44A7" w:rsidRDefault="006C44A7" w:rsidP="00A06954">
      <w:r>
        <w:separator/>
      </w:r>
    </w:p>
  </w:footnote>
  <w:footnote w:type="continuationSeparator" w:id="0">
    <w:p w:rsidR="006C44A7" w:rsidRDefault="006C44A7" w:rsidP="00A069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097545B"/>
    <w:multiLevelType w:val="hybridMultilevel"/>
    <w:tmpl w:val="D5BAED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100"/>
    <w:rsid w:val="00043F14"/>
    <w:rsid w:val="000713F1"/>
    <w:rsid w:val="000C4BB1"/>
    <w:rsid w:val="00157395"/>
    <w:rsid w:val="00191816"/>
    <w:rsid w:val="00192716"/>
    <w:rsid w:val="00196F80"/>
    <w:rsid w:val="002141EE"/>
    <w:rsid w:val="002206A2"/>
    <w:rsid w:val="002641EC"/>
    <w:rsid w:val="0029710D"/>
    <w:rsid w:val="002C1FD7"/>
    <w:rsid w:val="002C2A58"/>
    <w:rsid w:val="002E23FE"/>
    <w:rsid w:val="00300BFA"/>
    <w:rsid w:val="003119D4"/>
    <w:rsid w:val="0032584E"/>
    <w:rsid w:val="00364253"/>
    <w:rsid w:val="00367E3F"/>
    <w:rsid w:val="003D6B5F"/>
    <w:rsid w:val="003F5672"/>
    <w:rsid w:val="00403B2D"/>
    <w:rsid w:val="00431393"/>
    <w:rsid w:val="0044492E"/>
    <w:rsid w:val="004675F2"/>
    <w:rsid w:val="0047719B"/>
    <w:rsid w:val="004A7407"/>
    <w:rsid w:val="00542955"/>
    <w:rsid w:val="00574DD6"/>
    <w:rsid w:val="005E4A0B"/>
    <w:rsid w:val="006408C2"/>
    <w:rsid w:val="00644881"/>
    <w:rsid w:val="00685FE4"/>
    <w:rsid w:val="006A044D"/>
    <w:rsid w:val="006C44A7"/>
    <w:rsid w:val="006E0E21"/>
    <w:rsid w:val="006E271A"/>
    <w:rsid w:val="00700504"/>
    <w:rsid w:val="00722A2B"/>
    <w:rsid w:val="007714DE"/>
    <w:rsid w:val="007945A9"/>
    <w:rsid w:val="007B2F0A"/>
    <w:rsid w:val="007B7BEE"/>
    <w:rsid w:val="008051AB"/>
    <w:rsid w:val="00886677"/>
    <w:rsid w:val="0089754D"/>
    <w:rsid w:val="008C42B3"/>
    <w:rsid w:val="008E2100"/>
    <w:rsid w:val="008E3419"/>
    <w:rsid w:val="00940BA9"/>
    <w:rsid w:val="00971F82"/>
    <w:rsid w:val="009742B2"/>
    <w:rsid w:val="00A06954"/>
    <w:rsid w:val="00A255B3"/>
    <w:rsid w:val="00A476A6"/>
    <w:rsid w:val="00A639E6"/>
    <w:rsid w:val="00A63CAB"/>
    <w:rsid w:val="00B264E1"/>
    <w:rsid w:val="00BA1B68"/>
    <w:rsid w:val="00BC72FC"/>
    <w:rsid w:val="00BF6349"/>
    <w:rsid w:val="00C23298"/>
    <w:rsid w:val="00C263E4"/>
    <w:rsid w:val="00C428B6"/>
    <w:rsid w:val="00C44E13"/>
    <w:rsid w:val="00C73847"/>
    <w:rsid w:val="00C73F9E"/>
    <w:rsid w:val="00C76FC6"/>
    <w:rsid w:val="00D15F88"/>
    <w:rsid w:val="00D82F19"/>
    <w:rsid w:val="00DA25C9"/>
    <w:rsid w:val="00DC08E5"/>
    <w:rsid w:val="00DD28B7"/>
    <w:rsid w:val="00E14395"/>
    <w:rsid w:val="00E83FD2"/>
    <w:rsid w:val="00EC3E43"/>
    <w:rsid w:val="00ED7421"/>
    <w:rsid w:val="00EF2D8F"/>
    <w:rsid w:val="00F005F2"/>
    <w:rsid w:val="00F10E62"/>
    <w:rsid w:val="00F35357"/>
    <w:rsid w:val="00F37701"/>
    <w:rsid w:val="00F550F1"/>
    <w:rsid w:val="00F72A26"/>
    <w:rsid w:val="00FA4151"/>
    <w:rsid w:val="00FE162B"/>
    <w:rsid w:val="00FE3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EA04F"/>
  <w15:chartTrackingRefBased/>
  <w15:docId w15:val="{0D3CDEFD-77A7-4F84-9D50-508192354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jc w:val="both"/>
    </w:pPr>
    <w:rPr>
      <w:rFonts w:ascii="Arial" w:hAnsi="Arial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5387"/>
      <w:outlineLvl w:val="1"/>
    </w:pPr>
    <w:rPr>
      <w:rFonts w:ascii="Times New Roman" w:hAnsi="Times New Roman"/>
      <w:b/>
      <w:i/>
      <w:i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Domylnaczcionkaakapitu1">
    <w:name w:val="Domyślna czcionka 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N1">
    <w:name w:val="PN1"/>
    <w:basedOn w:val="Normalny"/>
    <w:pPr>
      <w:spacing w:before="120" w:after="120"/>
      <w:ind w:firstLine="2268"/>
    </w:pPr>
    <w:rPr>
      <w:color w:val="000000"/>
      <w:kern w:val="1"/>
      <w:sz w:val="24"/>
    </w:rPr>
  </w:style>
  <w:style w:type="paragraph" w:customStyle="1" w:styleId="Pawel">
    <w:name w:val="Pawel"/>
    <w:basedOn w:val="Nagwek1"/>
    <w:pPr>
      <w:numPr>
        <w:numId w:val="0"/>
      </w:numPr>
      <w:spacing w:line="240" w:lineRule="atLeast"/>
      <w:ind w:firstLine="2268"/>
    </w:pPr>
    <w:rPr>
      <w:color w:val="00000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color w:val="000000"/>
      <w:kern w:val="1"/>
      <w:sz w:val="24"/>
    </w:rPr>
  </w:style>
  <w:style w:type="paragraph" w:customStyle="1" w:styleId="Style1">
    <w:name w:val="Style1"/>
    <w:basedOn w:val="Normalny"/>
    <w:pPr>
      <w:ind w:firstLine="709"/>
    </w:pPr>
    <w:rPr>
      <w:color w:val="000000"/>
      <w:kern w:val="1"/>
      <w:sz w:val="24"/>
    </w:rPr>
  </w:style>
  <w:style w:type="paragraph" w:customStyle="1" w:styleId="Venus">
    <w:name w:val="Venus"/>
    <w:basedOn w:val="Normalny"/>
    <w:pPr>
      <w:ind w:firstLine="2268"/>
    </w:pPr>
    <w:rPr>
      <w:color w:val="000000"/>
      <w:kern w:val="1"/>
      <w:sz w:val="28"/>
    </w:rPr>
  </w:style>
  <w:style w:type="paragraph" w:customStyle="1" w:styleId="VenusL">
    <w:name w:val="VenusL"/>
    <w:basedOn w:val="Venus"/>
    <w:next w:val="Venus"/>
    <w:rPr>
      <w:rFonts w:ascii="Lucida Casual CE" w:hAnsi="Lucida Casual CE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408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408C2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06954"/>
  </w:style>
  <w:style w:type="character" w:customStyle="1" w:styleId="TekstprzypisukocowegoZnak">
    <w:name w:val="Tekst przypisu końcowego Znak"/>
    <w:link w:val="Tekstprzypisukocowego"/>
    <w:uiPriority w:val="99"/>
    <w:semiHidden/>
    <w:rsid w:val="00A06954"/>
    <w:rPr>
      <w:rFonts w:ascii="Arial" w:hAnsi="Arial"/>
      <w:lang w:eastAsia="ar-SA"/>
    </w:rPr>
  </w:style>
  <w:style w:type="character" w:styleId="Odwoanieprzypisukocowego">
    <w:name w:val="endnote reference"/>
    <w:uiPriority w:val="99"/>
    <w:semiHidden/>
    <w:unhideWhenUsed/>
    <w:rsid w:val="00A06954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unhideWhenUsed/>
    <w:rsid w:val="00700504"/>
    <w:pPr>
      <w:widowControl w:val="0"/>
      <w:spacing w:after="120" w:line="480" w:lineRule="auto"/>
      <w:jc w:val="left"/>
    </w:pPr>
    <w:rPr>
      <w:rFonts w:ascii="Times" w:eastAsia="DejaVu Sans" w:hAnsi="Times"/>
      <w:kern w:val="1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rsid w:val="00700504"/>
    <w:rPr>
      <w:rFonts w:ascii="Times" w:eastAsia="DejaVu Sans" w:hAnsi="Times"/>
      <w:kern w:val="1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unhideWhenUsed/>
    <w:rsid w:val="00700504"/>
    <w:pPr>
      <w:widowControl w:val="0"/>
      <w:spacing w:after="120"/>
      <w:jc w:val="left"/>
    </w:pPr>
    <w:rPr>
      <w:rFonts w:ascii="Times" w:eastAsia="DejaVu Sans" w:hAnsi="Times"/>
      <w:kern w:val="1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700504"/>
    <w:rPr>
      <w:rFonts w:ascii="Times" w:eastAsia="DejaVu Sans" w:hAnsi="Times"/>
      <w:kern w:val="1"/>
      <w:sz w:val="16"/>
      <w:szCs w:val="16"/>
    </w:rPr>
  </w:style>
  <w:style w:type="character" w:customStyle="1" w:styleId="tekstbold">
    <w:name w:val="tekst_bold"/>
    <w:uiPriority w:val="99"/>
    <w:rsid w:val="00700504"/>
    <w:rPr>
      <w:b/>
      <w:color w:val="000000"/>
    </w:rPr>
  </w:style>
  <w:style w:type="character" w:customStyle="1" w:styleId="markedcontent">
    <w:name w:val="markedcontent"/>
    <w:rsid w:val="0032584E"/>
  </w:style>
  <w:style w:type="paragraph" w:styleId="Poprawka">
    <w:name w:val="Revision"/>
    <w:hidden/>
    <w:uiPriority w:val="99"/>
    <w:semiHidden/>
    <w:rsid w:val="004A7407"/>
    <w:rPr>
      <w:rFonts w:ascii="Arial" w:hAnsi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03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9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MIEJSKA</vt:lpstr>
    </vt:vector>
  </TitlesOfParts>
  <Company>Urząd Miejski Lubin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MIEJSKA</dc:title>
  <dc:subject/>
  <dc:creator>Kancelaria Rady Miejskiej</dc:creator>
  <cp:keywords/>
  <cp:lastModifiedBy>Joanna Kania</cp:lastModifiedBy>
  <cp:revision>3</cp:revision>
  <cp:lastPrinted>2024-06-21T07:56:00Z</cp:lastPrinted>
  <dcterms:created xsi:type="dcterms:W3CDTF">2024-06-21T07:50:00Z</dcterms:created>
  <dcterms:modified xsi:type="dcterms:W3CDTF">2024-06-21T07:56:00Z</dcterms:modified>
</cp:coreProperties>
</file>