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64AE0D" w14:textId="7E560BF5" w:rsidR="004B5348" w:rsidRPr="0039603A" w:rsidRDefault="004B5348" w:rsidP="004B5348">
      <w:pPr>
        <w:rPr>
          <w:rFonts w:ascii="Tahoma" w:hAnsi="Tahoma" w:cs="Tahoma"/>
          <w:b/>
          <w:i/>
        </w:rPr>
      </w:pPr>
      <w:r w:rsidRPr="004B5348">
        <w:rPr>
          <w:rFonts w:ascii="Tahoma" w:hAnsi="Tahoma" w:cs="Tahoma"/>
          <w:b/>
        </w:rPr>
        <w:t>RADA MIEJSKA</w:t>
      </w:r>
      <w:r w:rsidRPr="004B5348">
        <w:rPr>
          <w:rFonts w:ascii="Tahoma" w:hAnsi="Tahoma" w:cs="Tahoma"/>
          <w:b/>
        </w:rPr>
        <w:tab/>
      </w:r>
      <w:r w:rsidRPr="004B5348">
        <w:rPr>
          <w:rFonts w:ascii="Tahoma" w:hAnsi="Tahoma" w:cs="Tahoma"/>
          <w:b/>
        </w:rPr>
        <w:tab/>
      </w:r>
      <w:r w:rsidRPr="004B5348">
        <w:rPr>
          <w:rFonts w:ascii="Tahoma" w:hAnsi="Tahoma" w:cs="Tahoma"/>
          <w:b/>
        </w:rPr>
        <w:tab/>
      </w:r>
      <w:r w:rsidRPr="0039603A">
        <w:rPr>
          <w:rFonts w:ascii="Tahoma" w:hAnsi="Tahoma" w:cs="Tahoma"/>
          <w:b/>
        </w:rPr>
        <w:tab/>
      </w:r>
      <w:r w:rsidRPr="0039603A">
        <w:rPr>
          <w:rFonts w:ascii="Tahoma" w:hAnsi="Tahoma" w:cs="Tahoma"/>
          <w:b/>
        </w:rPr>
        <w:tab/>
        <w:t xml:space="preserve">         </w:t>
      </w:r>
      <w:r w:rsidR="00D64AA7" w:rsidRPr="0039603A">
        <w:rPr>
          <w:rFonts w:ascii="Tahoma" w:hAnsi="Tahoma" w:cs="Tahoma"/>
          <w:b/>
        </w:rPr>
        <w:t xml:space="preserve">               </w:t>
      </w:r>
      <w:r w:rsidR="00F03B4D" w:rsidRPr="0039603A">
        <w:rPr>
          <w:rFonts w:ascii="Tahoma" w:hAnsi="Tahoma" w:cs="Tahoma"/>
          <w:b/>
          <w:i/>
        </w:rPr>
        <w:t>PROJEKT NR 20/2024</w:t>
      </w:r>
    </w:p>
    <w:p w14:paraId="1C760FC0" w14:textId="77777777" w:rsidR="004B5348" w:rsidRPr="0039603A" w:rsidRDefault="004B5348" w:rsidP="004B5348">
      <w:pPr>
        <w:rPr>
          <w:rFonts w:ascii="Tahoma" w:hAnsi="Tahoma" w:cs="Tahoma"/>
          <w:b/>
        </w:rPr>
      </w:pPr>
      <w:r w:rsidRPr="0039603A">
        <w:rPr>
          <w:rFonts w:ascii="Tahoma" w:hAnsi="Tahoma" w:cs="Tahoma"/>
          <w:b/>
        </w:rPr>
        <w:t>W LUBINIE</w:t>
      </w:r>
      <w:r w:rsidRPr="0039603A">
        <w:rPr>
          <w:rFonts w:ascii="Tahoma" w:hAnsi="Tahoma" w:cs="Tahoma"/>
          <w:b/>
        </w:rPr>
        <w:tab/>
      </w:r>
    </w:p>
    <w:p w14:paraId="78470938" w14:textId="77777777" w:rsidR="004B5348" w:rsidRPr="0039603A" w:rsidRDefault="004B5348" w:rsidP="004B5348">
      <w:pPr>
        <w:ind w:firstLine="3119"/>
        <w:rPr>
          <w:rFonts w:ascii="Tahoma" w:hAnsi="Tahoma" w:cs="Tahoma"/>
          <w:b/>
        </w:rPr>
      </w:pPr>
    </w:p>
    <w:p w14:paraId="5839ACB1" w14:textId="77777777" w:rsidR="004B5348" w:rsidRPr="0039603A" w:rsidRDefault="004B5348" w:rsidP="004B5348">
      <w:pPr>
        <w:ind w:firstLine="3119"/>
        <w:rPr>
          <w:rFonts w:ascii="Tahoma" w:hAnsi="Tahoma" w:cs="Tahoma"/>
          <w:b/>
        </w:rPr>
      </w:pPr>
      <w:r w:rsidRPr="0039603A">
        <w:rPr>
          <w:rFonts w:ascii="Tahoma" w:hAnsi="Tahoma" w:cs="Tahoma"/>
          <w:b/>
        </w:rPr>
        <w:t>UCHWAŁA NR ……/24</w:t>
      </w:r>
    </w:p>
    <w:p w14:paraId="37A2EC2D" w14:textId="29D505DF" w:rsidR="004B5348" w:rsidRPr="0039603A" w:rsidRDefault="009D231D" w:rsidP="009D231D">
      <w:pPr>
        <w:rPr>
          <w:rFonts w:ascii="Tahoma" w:hAnsi="Tahoma" w:cs="Tahoma"/>
          <w:b/>
        </w:rPr>
      </w:pPr>
      <w:r w:rsidRPr="0039603A">
        <w:rPr>
          <w:rFonts w:ascii="Tahoma" w:hAnsi="Tahoma" w:cs="Tahoma"/>
          <w:b/>
        </w:rPr>
        <w:t xml:space="preserve">                                                 </w:t>
      </w:r>
      <w:r w:rsidR="004B5348" w:rsidRPr="0039603A">
        <w:rPr>
          <w:rFonts w:ascii="Tahoma" w:hAnsi="Tahoma" w:cs="Tahoma"/>
          <w:b/>
        </w:rPr>
        <w:t>RADY MIEJSKIEJ W LUBINIE</w:t>
      </w:r>
    </w:p>
    <w:p w14:paraId="004B4714" w14:textId="77777777" w:rsidR="004B5348" w:rsidRPr="0039603A" w:rsidRDefault="004B5348" w:rsidP="004B5348">
      <w:pPr>
        <w:ind w:firstLine="3119"/>
        <w:rPr>
          <w:rFonts w:ascii="Tahoma" w:hAnsi="Tahoma" w:cs="Tahoma"/>
          <w:b/>
        </w:rPr>
      </w:pPr>
      <w:r w:rsidRPr="0039603A">
        <w:rPr>
          <w:rFonts w:ascii="Tahoma" w:hAnsi="Tahoma" w:cs="Tahoma"/>
          <w:b/>
        </w:rPr>
        <w:t>Z DNIA …………… 2024r.</w:t>
      </w:r>
    </w:p>
    <w:p w14:paraId="62F27DBD" w14:textId="77777777" w:rsidR="004B5348" w:rsidRPr="0039603A" w:rsidRDefault="004B5348" w:rsidP="004B5348">
      <w:pPr>
        <w:rPr>
          <w:rFonts w:ascii="Tahoma" w:hAnsi="Tahoma" w:cs="Tahoma"/>
          <w:b/>
        </w:rPr>
      </w:pPr>
    </w:p>
    <w:p w14:paraId="0BCEB3B3" w14:textId="78F79CCE" w:rsidR="004B5348" w:rsidRPr="0039603A" w:rsidRDefault="008A1ADF" w:rsidP="004B5348">
      <w:pPr>
        <w:pStyle w:val="Tekstpodstawowy"/>
        <w:jc w:val="center"/>
        <w:rPr>
          <w:rFonts w:ascii="Tahoma" w:hAnsi="Tahoma" w:cs="Tahoma"/>
          <w:b/>
          <w:sz w:val="20"/>
        </w:rPr>
      </w:pPr>
      <w:r w:rsidRPr="0039603A">
        <w:rPr>
          <w:rFonts w:ascii="Tahoma" w:hAnsi="Tahoma" w:cs="Tahoma"/>
          <w:b/>
          <w:sz w:val="20"/>
        </w:rPr>
        <w:t>w sprawie powołania Komisji</w:t>
      </w:r>
      <w:r w:rsidRPr="0039603A">
        <w:rPr>
          <w:rFonts w:ascii="Tahoma" w:hAnsi="Tahoma" w:cs="Tahoma"/>
          <w:b/>
          <w:bCs/>
          <w:sz w:val="20"/>
        </w:rPr>
        <w:t xml:space="preserve"> Rozwoju Miasta</w:t>
      </w:r>
      <w:r w:rsidRPr="0039603A">
        <w:rPr>
          <w:rFonts w:ascii="Tahoma" w:hAnsi="Tahoma" w:cs="Tahoma"/>
          <w:b/>
          <w:sz w:val="20"/>
        </w:rPr>
        <w:t xml:space="preserve"> i Gospodarki Komunalnej</w:t>
      </w:r>
      <w:r w:rsidR="005879D2" w:rsidRPr="0039603A">
        <w:rPr>
          <w:rFonts w:ascii="Tahoma" w:hAnsi="Tahoma" w:cs="Tahoma"/>
          <w:b/>
          <w:sz w:val="20"/>
        </w:rPr>
        <w:t xml:space="preserve"> </w:t>
      </w:r>
      <w:r w:rsidRPr="0039603A">
        <w:rPr>
          <w:rFonts w:ascii="Tahoma" w:hAnsi="Tahoma" w:cs="Tahoma"/>
          <w:b/>
          <w:sz w:val="20"/>
        </w:rPr>
        <w:br/>
      </w:r>
      <w:r w:rsidR="005879D2" w:rsidRPr="0039603A">
        <w:rPr>
          <w:rFonts w:ascii="Tahoma" w:hAnsi="Tahoma" w:cs="Tahoma"/>
          <w:b/>
          <w:sz w:val="20"/>
        </w:rPr>
        <w:t>Rady Miejskiej w Lubinie</w:t>
      </w:r>
    </w:p>
    <w:p w14:paraId="13D09B71" w14:textId="77777777" w:rsidR="004B5348" w:rsidRPr="0039603A" w:rsidRDefault="004B5348" w:rsidP="004B5348">
      <w:pPr>
        <w:pStyle w:val="Tekstpodstawowy"/>
        <w:jc w:val="center"/>
        <w:rPr>
          <w:rFonts w:ascii="Tahoma" w:hAnsi="Tahoma" w:cs="Tahoma"/>
          <w:b/>
          <w:sz w:val="20"/>
        </w:rPr>
      </w:pPr>
    </w:p>
    <w:p w14:paraId="44E8077B" w14:textId="77777777" w:rsidR="004B5348" w:rsidRPr="0039603A" w:rsidRDefault="004B5348" w:rsidP="004B5348">
      <w:pPr>
        <w:rPr>
          <w:rFonts w:ascii="Tahoma" w:hAnsi="Tahoma" w:cs="Tahoma"/>
        </w:rPr>
      </w:pPr>
      <w:r w:rsidRPr="0039603A">
        <w:rPr>
          <w:rFonts w:ascii="Tahoma" w:hAnsi="Tahoma" w:cs="Tahoma"/>
        </w:rPr>
        <w:tab/>
      </w:r>
    </w:p>
    <w:p w14:paraId="3A920CD6" w14:textId="6EE46BE8" w:rsidR="004C26C2" w:rsidRPr="0039603A" w:rsidRDefault="004B5348" w:rsidP="004B5348">
      <w:pPr>
        <w:jc w:val="both"/>
        <w:rPr>
          <w:rFonts w:ascii="Tahoma" w:hAnsi="Tahoma" w:cs="Tahoma"/>
        </w:rPr>
      </w:pPr>
      <w:r w:rsidRPr="0039603A">
        <w:rPr>
          <w:rFonts w:ascii="Tahoma" w:hAnsi="Tahoma" w:cs="Tahoma"/>
        </w:rPr>
        <w:t>Na podstawie art. 21 ust. 1 ustawy z dnia 8 marca 1990r. o samorządzie gminnym (tekst jednolity: Dz. U</w:t>
      </w:r>
      <w:r w:rsidR="008E0F1D" w:rsidRPr="0039603A">
        <w:rPr>
          <w:rFonts w:ascii="Tahoma" w:hAnsi="Tahoma" w:cs="Tahoma"/>
        </w:rPr>
        <w:t>.</w:t>
      </w:r>
      <w:r w:rsidRPr="0039603A">
        <w:rPr>
          <w:rFonts w:ascii="Tahoma" w:hAnsi="Tahoma" w:cs="Tahoma"/>
        </w:rPr>
        <w:t xml:space="preserve"> z 202</w:t>
      </w:r>
      <w:r w:rsidR="008E0F1D" w:rsidRPr="0039603A">
        <w:rPr>
          <w:rFonts w:ascii="Tahoma" w:hAnsi="Tahoma" w:cs="Tahoma"/>
        </w:rPr>
        <w:t>4</w:t>
      </w:r>
      <w:r w:rsidRPr="0039603A">
        <w:rPr>
          <w:rFonts w:ascii="Tahoma" w:hAnsi="Tahoma" w:cs="Tahoma"/>
        </w:rPr>
        <w:t xml:space="preserve">r. poz. </w:t>
      </w:r>
      <w:r w:rsidR="008E0F1D" w:rsidRPr="0039603A">
        <w:rPr>
          <w:rFonts w:ascii="Tahoma" w:hAnsi="Tahoma" w:cs="Tahoma"/>
        </w:rPr>
        <w:t>609</w:t>
      </w:r>
      <w:r w:rsidR="00B25383" w:rsidRPr="0039603A">
        <w:rPr>
          <w:rFonts w:ascii="Tahoma" w:hAnsi="Tahoma" w:cs="Tahoma"/>
        </w:rPr>
        <w:t xml:space="preserve"> z</w:t>
      </w:r>
      <w:r w:rsidR="00E0528C" w:rsidRPr="0039603A">
        <w:rPr>
          <w:rFonts w:ascii="Tahoma" w:hAnsi="Tahoma" w:cs="Tahoma"/>
        </w:rPr>
        <w:t>e</w:t>
      </w:r>
      <w:r w:rsidR="00B25383" w:rsidRPr="0039603A">
        <w:rPr>
          <w:rFonts w:ascii="Tahoma" w:hAnsi="Tahoma" w:cs="Tahoma"/>
        </w:rPr>
        <w:t xml:space="preserve"> zm.</w:t>
      </w:r>
      <w:r w:rsidR="008A1ADF" w:rsidRPr="0039603A">
        <w:rPr>
          <w:rFonts w:ascii="Tahoma" w:hAnsi="Tahoma" w:cs="Tahoma"/>
        </w:rPr>
        <w:t xml:space="preserve">) oraz </w:t>
      </w:r>
      <w:r w:rsidRPr="0039603A">
        <w:rPr>
          <w:rFonts w:ascii="Tahoma" w:hAnsi="Tahoma" w:cs="Tahoma"/>
        </w:rPr>
        <w:t>§ 23 ust.</w:t>
      </w:r>
      <w:r w:rsidR="008A1ADF" w:rsidRPr="0039603A">
        <w:rPr>
          <w:rFonts w:ascii="Tahoma" w:hAnsi="Tahoma" w:cs="Tahoma"/>
        </w:rPr>
        <w:t xml:space="preserve"> 2 pkt 3</w:t>
      </w:r>
      <w:r w:rsidR="008A580D" w:rsidRPr="0039603A">
        <w:rPr>
          <w:rFonts w:ascii="Tahoma" w:hAnsi="Tahoma" w:cs="Tahoma"/>
        </w:rPr>
        <w:t>,</w:t>
      </w:r>
      <w:r w:rsidR="008E0F1D" w:rsidRPr="0039603A">
        <w:rPr>
          <w:rFonts w:ascii="Tahoma" w:hAnsi="Tahoma" w:cs="Tahoma"/>
        </w:rPr>
        <w:t xml:space="preserve"> ust. 6</w:t>
      </w:r>
      <w:r w:rsidR="008A580D" w:rsidRPr="0039603A">
        <w:rPr>
          <w:rFonts w:ascii="Tahoma" w:hAnsi="Tahoma" w:cs="Tahoma"/>
        </w:rPr>
        <w:t>, ust. 8, ust. 12</w:t>
      </w:r>
      <w:r w:rsidRPr="0039603A">
        <w:rPr>
          <w:rFonts w:ascii="Tahoma" w:hAnsi="Tahoma" w:cs="Tahoma"/>
        </w:rPr>
        <w:t xml:space="preserve"> </w:t>
      </w:r>
      <w:r w:rsidR="008E0F1D" w:rsidRPr="0039603A">
        <w:rPr>
          <w:rFonts w:ascii="Tahoma" w:hAnsi="Tahoma" w:cs="Tahoma"/>
        </w:rPr>
        <w:t>uchwały</w:t>
      </w:r>
      <w:r w:rsidR="008A1ADF" w:rsidRPr="0039603A">
        <w:rPr>
          <w:rFonts w:ascii="Tahoma" w:hAnsi="Tahoma" w:cs="Tahoma"/>
        </w:rPr>
        <w:t xml:space="preserve"> Nr I</w:t>
      </w:r>
      <w:r w:rsidRPr="0039603A">
        <w:rPr>
          <w:rFonts w:ascii="Tahoma" w:hAnsi="Tahoma" w:cs="Tahoma"/>
        </w:rPr>
        <w:t>I/</w:t>
      </w:r>
      <w:r w:rsidR="008A1ADF" w:rsidRPr="0039603A">
        <w:rPr>
          <w:rFonts w:ascii="Tahoma" w:hAnsi="Tahoma" w:cs="Tahoma"/>
        </w:rPr>
        <w:t>16/24</w:t>
      </w:r>
      <w:r w:rsidRPr="0039603A">
        <w:rPr>
          <w:rFonts w:ascii="Tahoma" w:hAnsi="Tahoma" w:cs="Tahoma"/>
        </w:rPr>
        <w:t xml:space="preserve"> Ra</w:t>
      </w:r>
      <w:r w:rsidR="008A1ADF" w:rsidRPr="0039603A">
        <w:rPr>
          <w:rFonts w:ascii="Tahoma" w:hAnsi="Tahoma" w:cs="Tahoma"/>
        </w:rPr>
        <w:t>dy Miejskiej w Lubinie z dnia 7 czerwca 2024</w:t>
      </w:r>
      <w:r w:rsidRPr="0039603A">
        <w:rPr>
          <w:rFonts w:ascii="Tahoma" w:hAnsi="Tahoma" w:cs="Tahoma"/>
        </w:rPr>
        <w:t xml:space="preserve">r. </w:t>
      </w:r>
      <w:r w:rsidR="008E0F1D" w:rsidRPr="0039603A">
        <w:rPr>
          <w:rFonts w:ascii="Tahoma" w:hAnsi="Tahoma" w:cs="Tahoma"/>
        </w:rPr>
        <w:t xml:space="preserve">w sprawie </w:t>
      </w:r>
      <w:bookmarkStart w:id="0" w:name="_Hlk169711100"/>
      <w:r w:rsidR="008A1ADF" w:rsidRPr="0039603A">
        <w:rPr>
          <w:rFonts w:ascii="Tahoma" w:hAnsi="Tahoma" w:cs="Tahoma"/>
        </w:rPr>
        <w:t>uchwalenia Statutu Miasta Lubina</w:t>
      </w:r>
      <w:bookmarkEnd w:id="0"/>
      <w:r w:rsidR="008A1ADF" w:rsidRPr="0039603A">
        <w:rPr>
          <w:rFonts w:ascii="Tahoma" w:hAnsi="Tahoma" w:cs="Tahoma"/>
        </w:rPr>
        <w:t>,</w:t>
      </w:r>
      <w:r w:rsidR="008E0F1D" w:rsidRPr="0039603A">
        <w:rPr>
          <w:rFonts w:ascii="Tahoma" w:hAnsi="Tahoma" w:cs="Tahoma"/>
        </w:rPr>
        <w:t xml:space="preserve"> </w:t>
      </w:r>
      <w:r w:rsidRPr="0039603A">
        <w:rPr>
          <w:rFonts w:ascii="Tahoma" w:hAnsi="Tahoma" w:cs="Tahoma"/>
          <w:b/>
        </w:rPr>
        <w:t>uchwala się, co następuje:</w:t>
      </w:r>
    </w:p>
    <w:p w14:paraId="100336A7" w14:textId="77777777" w:rsidR="004C26C2" w:rsidRPr="0039603A" w:rsidRDefault="004C26C2">
      <w:pPr>
        <w:jc w:val="center"/>
        <w:rPr>
          <w:rFonts w:ascii="Tahoma" w:hAnsi="Tahoma" w:cs="Tahoma"/>
          <w:b/>
        </w:rPr>
      </w:pPr>
    </w:p>
    <w:p w14:paraId="66544E07" w14:textId="77777777" w:rsidR="004C26C2" w:rsidRPr="0039603A" w:rsidRDefault="004C26C2">
      <w:pPr>
        <w:jc w:val="center"/>
        <w:rPr>
          <w:rFonts w:ascii="Tahoma" w:hAnsi="Tahoma" w:cs="Tahoma"/>
          <w:b/>
        </w:rPr>
      </w:pPr>
      <w:r w:rsidRPr="0039603A">
        <w:rPr>
          <w:rFonts w:ascii="Tahoma" w:hAnsi="Tahoma" w:cs="Tahoma"/>
          <w:b/>
        </w:rPr>
        <w:t>§ 1</w:t>
      </w:r>
    </w:p>
    <w:p w14:paraId="4B424692" w14:textId="77777777" w:rsidR="004C26C2" w:rsidRPr="0039603A" w:rsidRDefault="004C26C2">
      <w:pPr>
        <w:rPr>
          <w:rFonts w:ascii="Tahoma" w:hAnsi="Tahoma" w:cs="Tahoma"/>
        </w:rPr>
      </w:pPr>
    </w:p>
    <w:p w14:paraId="14E0ECEC" w14:textId="2B62FDD5" w:rsidR="005879D2" w:rsidRDefault="004C26C2">
      <w:pPr>
        <w:spacing w:line="360" w:lineRule="auto"/>
        <w:jc w:val="both"/>
        <w:rPr>
          <w:rFonts w:ascii="Tahoma" w:hAnsi="Tahoma" w:cs="Tahoma"/>
        </w:rPr>
      </w:pPr>
      <w:r w:rsidRPr="004B5348">
        <w:rPr>
          <w:rFonts w:ascii="Tahoma" w:hAnsi="Tahoma" w:cs="Tahoma"/>
        </w:rPr>
        <w:t xml:space="preserve">Powołuje się </w:t>
      </w:r>
      <w:r w:rsidRPr="0015383D">
        <w:rPr>
          <w:rFonts w:ascii="Tahoma" w:hAnsi="Tahoma" w:cs="Tahoma"/>
          <w:b/>
        </w:rPr>
        <w:t xml:space="preserve">Komisję </w:t>
      </w:r>
      <w:r w:rsidR="008A1ADF" w:rsidRPr="008A1ADF">
        <w:rPr>
          <w:rFonts w:ascii="Tahoma" w:hAnsi="Tahoma" w:cs="Tahoma"/>
          <w:b/>
          <w:bCs/>
        </w:rPr>
        <w:t>Rozwoju Miasta</w:t>
      </w:r>
      <w:r w:rsidR="008A1ADF" w:rsidRPr="008A1ADF">
        <w:rPr>
          <w:rFonts w:ascii="Tahoma" w:hAnsi="Tahoma" w:cs="Tahoma"/>
          <w:b/>
        </w:rPr>
        <w:t xml:space="preserve"> i Gospodarki Komunalnej </w:t>
      </w:r>
      <w:r w:rsidRPr="004B5348">
        <w:rPr>
          <w:rFonts w:ascii="Tahoma" w:hAnsi="Tahoma" w:cs="Tahoma"/>
        </w:rPr>
        <w:t xml:space="preserve">Rady Miejskiej w Lubinie </w:t>
      </w:r>
      <w:r w:rsidR="005879D2">
        <w:rPr>
          <w:rFonts w:ascii="Tahoma" w:hAnsi="Tahoma" w:cs="Tahoma"/>
        </w:rPr>
        <w:t xml:space="preserve"> </w:t>
      </w:r>
      <w:r w:rsidR="00115EB0">
        <w:rPr>
          <w:rFonts w:ascii="Tahoma" w:hAnsi="Tahoma" w:cs="Tahoma"/>
        </w:rPr>
        <w:t xml:space="preserve">            </w:t>
      </w:r>
      <w:r w:rsidR="005879D2">
        <w:rPr>
          <w:rFonts w:ascii="Tahoma" w:hAnsi="Tahoma" w:cs="Tahoma"/>
        </w:rPr>
        <w:t xml:space="preserve">w liczbie ….. członków. </w:t>
      </w:r>
    </w:p>
    <w:p w14:paraId="12A96367" w14:textId="77777777" w:rsidR="00D86B2C" w:rsidRPr="0039603A" w:rsidRDefault="00D86B2C">
      <w:pPr>
        <w:spacing w:line="360" w:lineRule="auto"/>
        <w:jc w:val="both"/>
        <w:rPr>
          <w:rFonts w:ascii="Tahoma" w:hAnsi="Tahoma" w:cs="Tahoma"/>
        </w:rPr>
      </w:pPr>
    </w:p>
    <w:p w14:paraId="2924F168" w14:textId="74EB01C4" w:rsidR="005879D2" w:rsidRPr="0039603A" w:rsidRDefault="005879D2" w:rsidP="00D64AA7">
      <w:pPr>
        <w:spacing w:line="360" w:lineRule="auto"/>
        <w:jc w:val="center"/>
        <w:rPr>
          <w:rFonts w:ascii="Tahoma" w:hAnsi="Tahoma" w:cs="Tahoma"/>
          <w:b/>
        </w:rPr>
      </w:pPr>
      <w:r w:rsidRPr="0039603A">
        <w:rPr>
          <w:rFonts w:ascii="Tahoma" w:hAnsi="Tahoma" w:cs="Tahoma"/>
          <w:b/>
        </w:rPr>
        <w:t>§ 2</w:t>
      </w:r>
    </w:p>
    <w:p w14:paraId="489A3BAF" w14:textId="0003F797" w:rsidR="004C26C2" w:rsidRPr="0039603A" w:rsidRDefault="005879D2">
      <w:pPr>
        <w:spacing w:line="360" w:lineRule="auto"/>
        <w:jc w:val="both"/>
        <w:rPr>
          <w:rFonts w:ascii="Tahoma" w:hAnsi="Tahoma" w:cs="Tahoma"/>
        </w:rPr>
      </w:pPr>
      <w:r w:rsidRPr="0039603A">
        <w:rPr>
          <w:rFonts w:ascii="Tahoma" w:hAnsi="Tahoma" w:cs="Tahoma"/>
        </w:rPr>
        <w:t>W skład Komisji</w:t>
      </w:r>
      <w:r w:rsidR="00BA2709" w:rsidRPr="0039603A">
        <w:rPr>
          <w:rFonts w:ascii="Tahoma" w:hAnsi="Tahoma" w:cs="Tahoma"/>
        </w:rPr>
        <w:t>, o której mowa w § 1 uchwały,</w:t>
      </w:r>
      <w:r w:rsidRPr="0039603A">
        <w:rPr>
          <w:rFonts w:ascii="Tahoma" w:hAnsi="Tahoma" w:cs="Tahoma"/>
        </w:rPr>
        <w:t xml:space="preserve"> wchodzą</w:t>
      </w:r>
      <w:r w:rsidR="004C26C2" w:rsidRPr="0039603A">
        <w:rPr>
          <w:rFonts w:ascii="Tahoma" w:hAnsi="Tahoma" w:cs="Tahoma"/>
        </w:rPr>
        <w:t xml:space="preserve">: </w:t>
      </w:r>
    </w:p>
    <w:p w14:paraId="5FF090F3" w14:textId="77777777" w:rsidR="00107188" w:rsidRPr="0039603A" w:rsidRDefault="00C530A1">
      <w:pPr>
        <w:numPr>
          <w:ilvl w:val="0"/>
          <w:numId w:val="1"/>
        </w:numPr>
        <w:tabs>
          <w:tab w:val="left" w:pos="1211"/>
        </w:tabs>
        <w:spacing w:line="360" w:lineRule="auto"/>
        <w:jc w:val="both"/>
        <w:rPr>
          <w:rFonts w:ascii="Tahoma" w:hAnsi="Tahoma" w:cs="Tahoma"/>
          <w:b/>
        </w:rPr>
      </w:pPr>
      <w:r w:rsidRPr="0039603A">
        <w:rPr>
          <w:rFonts w:ascii="Tahoma" w:hAnsi="Tahoma" w:cs="Tahoma"/>
          <w:b/>
        </w:rPr>
        <w:t>……………………</w:t>
      </w:r>
    </w:p>
    <w:p w14:paraId="2AF59518" w14:textId="77777777" w:rsidR="00107188" w:rsidRPr="0039603A" w:rsidRDefault="00C530A1">
      <w:pPr>
        <w:numPr>
          <w:ilvl w:val="0"/>
          <w:numId w:val="1"/>
        </w:numPr>
        <w:tabs>
          <w:tab w:val="left" w:pos="1211"/>
        </w:tabs>
        <w:spacing w:line="360" w:lineRule="auto"/>
        <w:jc w:val="both"/>
        <w:rPr>
          <w:rFonts w:ascii="Tahoma" w:hAnsi="Tahoma" w:cs="Tahoma"/>
          <w:b/>
        </w:rPr>
      </w:pPr>
      <w:r w:rsidRPr="0039603A">
        <w:rPr>
          <w:rFonts w:ascii="Tahoma" w:hAnsi="Tahoma" w:cs="Tahoma"/>
          <w:b/>
        </w:rPr>
        <w:t>……………………</w:t>
      </w:r>
    </w:p>
    <w:p w14:paraId="2A6572E4" w14:textId="77777777" w:rsidR="00107188" w:rsidRPr="004B5348" w:rsidRDefault="00C530A1">
      <w:pPr>
        <w:numPr>
          <w:ilvl w:val="0"/>
          <w:numId w:val="1"/>
        </w:numPr>
        <w:tabs>
          <w:tab w:val="left" w:pos="1211"/>
        </w:tabs>
        <w:spacing w:line="360" w:lineRule="auto"/>
        <w:jc w:val="both"/>
        <w:rPr>
          <w:rFonts w:ascii="Tahoma" w:hAnsi="Tahoma" w:cs="Tahoma"/>
          <w:b/>
        </w:rPr>
      </w:pPr>
      <w:r w:rsidRPr="004B5348">
        <w:rPr>
          <w:rFonts w:ascii="Tahoma" w:hAnsi="Tahoma" w:cs="Tahoma"/>
          <w:b/>
        </w:rPr>
        <w:t>……………………</w:t>
      </w:r>
    </w:p>
    <w:p w14:paraId="10F55F03" w14:textId="77777777" w:rsidR="00107188" w:rsidRPr="004B5348" w:rsidRDefault="00C530A1">
      <w:pPr>
        <w:numPr>
          <w:ilvl w:val="0"/>
          <w:numId w:val="1"/>
        </w:numPr>
        <w:tabs>
          <w:tab w:val="left" w:pos="1211"/>
        </w:tabs>
        <w:spacing w:line="360" w:lineRule="auto"/>
        <w:jc w:val="both"/>
        <w:rPr>
          <w:rFonts w:ascii="Tahoma" w:hAnsi="Tahoma" w:cs="Tahoma"/>
          <w:b/>
        </w:rPr>
      </w:pPr>
      <w:r w:rsidRPr="004B5348">
        <w:rPr>
          <w:rFonts w:ascii="Tahoma" w:hAnsi="Tahoma" w:cs="Tahoma"/>
          <w:b/>
        </w:rPr>
        <w:t>……………………</w:t>
      </w:r>
    </w:p>
    <w:p w14:paraId="304AA2D3" w14:textId="77777777" w:rsidR="00107188" w:rsidRPr="004B5348" w:rsidRDefault="00C530A1">
      <w:pPr>
        <w:numPr>
          <w:ilvl w:val="0"/>
          <w:numId w:val="1"/>
        </w:numPr>
        <w:tabs>
          <w:tab w:val="left" w:pos="1211"/>
        </w:tabs>
        <w:spacing w:line="360" w:lineRule="auto"/>
        <w:jc w:val="both"/>
        <w:rPr>
          <w:rFonts w:ascii="Tahoma" w:hAnsi="Tahoma" w:cs="Tahoma"/>
          <w:b/>
        </w:rPr>
      </w:pPr>
      <w:r w:rsidRPr="004B5348">
        <w:rPr>
          <w:rFonts w:ascii="Tahoma" w:hAnsi="Tahoma" w:cs="Tahoma"/>
          <w:b/>
        </w:rPr>
        <w:t>……………………</w:t>
      </w:r>
    </w:p>
    <w:p w14:paraId="3A553CFD" w14:textId="77777777" w:rsidR="004C26C2" w:rsidRPr="004B5348" w:rsidRDefault="004C26C2">
      <w:pPr>
        <w:jc w:val="center"/>
        <w:rPr>
          <w:rFonts w:ascii="Tahoma" w:hAnsi="Tahoma" w:cs="Tahoma"/>
          <w:b/>
        </w:rPr>
      </w:pPr>
    </w:p>
    <w:p w14:paraId="7311828F" w14:textId="740A87DC" w:rsidR="004C26C2" w:rsidRPr="004B5348" w:rsidRDefault="004C26C2">
      <w:pPr>
        <w:jc w:val="center"/>
        <w:rPr>
          <w:rFonts w:ascii="Tahoma" w:hAnsi="Tahoma" w:cs="Tahoma"/>
          <w:b/>
        </w:rPr>
      </w:pPr>
      <w:r w:rsidRPr="004B5348">
        <w:rPr>
          <w:rFonts w:ascii="Tahoma" w:hAnsi="Tahoma" w:cs="Tahoma"/>
          <w:b/>
        </w:rPr>
        <w:t xml:space="preserve">§ </w:t>
      </w:r>
      <w:r w:rsidR="00602C84">
        <w:rPr>
          <w:rFonts w:ascii="Tahoma" w:hAnsi="Tahoma" w:cs="Tahoma"/>
          <w:b/>
        </w:rPr>
        <w:t>3</w:t>
      </w:r>
    </w:p>
    <w:p w14:paraId="01CAA130" w14:textId="77777777" w:rsidR="004C26C2" w:rsidRPr="004B5348" w:rsidRDefault="004C26C2">
      <w:pPr>
        <w:jc w:val="both"/>
        <w:rPr>
          <w:rFonts w:ascii="Tahoma" w:hAnsi="Tahoma" w:cs="Tahoma"/>
        </w:rPr>
      </w:pPr>
    </w:p>
    <w:p w14:paraId="55965E04" w14:textId="461F4347" w:rsidR="004C26C2" w:rsidRPr="0039603A" w:rsidRDefault="004C26C2">
      <w:pPr>
        <w:spacing w:line="360" w:lineRule="auto"/>
        <w:jc w:val="both"/>
        <w:rPr>
          <w:rFonts w:ascii="Tahoma" w:hAnsi="Tahoma" w:cs="Tahoma"/>
        </w:rPr>
      </w:pPr>
      <w:r w:rsidRPr="004B5348">
        <w:rPr>
          <w:rFonts w:ascii="Tahoma" w:hAnsi="Tahoma" w:cs="Tahoma"/>
        </w:rPr>
        <w:t>Zakr</w:t>
      </w:r>
      <w:r w:rsidR="008A1ADF">
        <w:rPr>
          <w:rFonts w:ascii="Tahoma" w:hAnsi="Tahoma" w:cs="Tahoma"/>
        </w:rPr>
        <w:t xml:space="preserve">es działania </w:t>
      </w:r>
      <w:r w:rsidR="008A1ADF" w:rsidRPr="0039603A">
        <w:rPr>
          <w:rFonts w:ascii="Tahoma" w:hAnsi="Tahoma" w:cs="Tahoma"/>
        </w:rPr>
        <w:t>Komisji określa § 2</w:t>
      </w:r>
      <w:r w:rsidRPr="0039603A">
        <w:rPr>
          <w:rFonts w:ascii="Tahoma" w:hAnsi="Tahoma" w:cs="Tahoma"/>
        </w:rPr>
        <w:t xml:space="preserve"> załącznika nr </w:t>
      </w:r>
      <w:r w:rsidR="008E0F1D" w:rsidRPr="0039603A">
        <w:rPr>
          <w:rFonts w:ascii="Tahoma" w:hAnsi="Tahoma" w:cs="Tahoma"/>
        </w:rPr>
        <w:t>9</w:t>
      </w:r>
      <w:r w:rsidRPr="0039603A">
        <w:rPr>
          <w:rFonts w:ascii="Tahoma" w:hAnsi="Tahoma" w:cs="Tahoma"/>
        </w:rPr>
        <w:t xml:space="preserve"> do</w:t>
      </w:r>
      <w:r w:rsidR="008E0F1D" w:rsidRPr="0039603A">
        <w:t xml:space="preserve"> </w:t>
      </w:r>
      <w:r w:rsidR="008A1ADF" w:rsidRPr="0039603A">
        <w:rPr>
          <w:rFonts w:ascii="Tahoma" w:hAnsi="Tahoma" w:cs="Tahoma"/>
        </w:rPr>
        <w:t>Uchwały Nr II/16/24</w:t>
      </w:r>
      <w:r w:rsidR="008E0F1D" w:rsidRPr="0039603A">
        <w:rPr>
          <w:rFonts w:ascii="Tahoma" w:hAnsi="Tahoma" w:cs="Tahoma"/>
        </w:rPr>
        <w:t xml:space="preserve"> Rady Miejskiej w Lubinie </w:t>
      </w:r>
      <w:r w:rsidR="008A1ADF" w:rsidRPr="0039603A">
        <w:rPr>
          <w:rFonts w:ascii="Tahoma" w:hAnsi="Tahoma" w:cs="Tahoma"/>
        </w:rPr>
        <w:br/>
        <w:t>z dnia 7 czerwca 2024</w:t>
      </w:r>
      <w:r w:rsidR="008E0F1D" w:rsidRPr="0039603A">
        <w:rPr>
          <w:rFonts w:ascii="Tahoma" w:hAnsi="Tahoma" w:cs="Tahoma"/>
        </w:rPr>
        <w:t xml:space="preserve"> r</w:t>
      </w:r>
      <w:r w:rsidRPr="0039603A">
        <w:rPr>
          <w:rFonts w:ascii="Tahoma" w:hAnsi="Tahoma" w:cs="Tahoma"/>
        </w:rPr>
        <w:t>.</w:t>
      </w:r>
      <w:r w:rsidR="00E45072" w:rsidRPr="0039603A">
        <w:rPr>
          <w:rFonts w:ascii="Tahoma" w:hAnsi="Tahoma" w:cs="Tahoma"/>
        </w:rPr>
        <w:t xml:space="preserve"> w sprawie uchwalenia Statutu Miasta Lubina.</w:t>
      </w:r>
    </w:p>
    <w:p w14:paraId="04A1A669" w14:textId="77777777" w:rsidR="004C26C2" w:rsidRPr="0039603A" w:rsidRDefault="004C26C2">
      <w:pPr>
        <w:jc w:val="center"/>
        <w:rPr>
          <w:rFonts w:ascii="Tahoma" w:hAnsi="Tahoma" w:cs="Tahoma"/>
          <w:b/>
        </w:rPr>
      </w:pPr>
    </w:p>
    <w:p w14:paraId="4879C44A" w14:textId="155E632B" w:rsidR="004C26C2" w:rsidRPr="004B5348" w:rsidRDefault="004C26C2">
      <w:pPr>
        <w:jc w:val="center"/>
        <w:rPr>
          <w:rFonts w:ascii="Tahoma" w:hAnsi="Tahoma" w:cs="Tahoma"/>
          <w:b/>
        </w:rPr>
      </w:pPr>
      <w:r w:rsidRPr="004B5348">
        <w:rPr>
          <w:rFonts w:ascii="Tahoma" w:hAnsi="Tahoma" w:cs="Tahoma"/>
          <w:b/>
        </w:rPr>
        <w:t xml:space="preserve">§ </w:t>
      </w:r>
      <w:r w:rsidR="00602C84">
        <w:rPr>
          <w:rFonts w:ascii="Tahoma" w:hAnsi="Tahoma" w:cs="Tahoma"/>
          <w:b/>
        </w:rPr>
        <w:t>4</w:t>
      </w:r>
    </w:p>
    <w:p w14:paraId="026C22ED" w14:textId="77777777" w:rsidR="004C26C2" w:rsidRPr="004B5348" w:rsidRDefault="004C26C2">
      <w:pPr>
        <w:jc w:val="both"/>
        <w:rPr>
          <w:rFonts w:ascii="Tahoma" w:hAnsi="Tahoma" w:cs="Tahoma"/>
        </w:rPr>
      </w:pPr>
    </w:p>
    <w:p w14:paraId="0984A1FD" w14:textId="610F247D" w:rsidR="004C26C2" w:rsidRPr="004B5348" w:rsidRDefault="004C26C2">
      <w:pPr>
        <w:jc w:val="both"/>
        <w:rPr>
          <w:rFonts w:ascii="Tahoma" w:hAnsi="Tahoma" w:cs="Tahoma"/>
        </w:rPr>
      </w:pPr>
      <w:r w:rsidRPr="004B5348">
        <w:rPr>
          <w:rFonts w:ascii="Tahoma" w:hAnsi="Tahoma" w:cs="Tahoma"/>
        </w:rPr>
        <w:t xml:space="preserve">Uchwała wchodzi w życie z dniem </w:t>
      </w:r>
      <w:r w:rsidR="008E0F1D">
        <w:rPr>
          <w:rFonts w:ascii="Tahoma" w:hAnsi="Tahoma" w:cs="Tahoma"/>
        </w:rPr>
        <w:t>………….</w:t>
      </w:r>
      <w:r w:rsidRPr="004B5348">
        <w:rPr>
          <w:rFonts w:ascii="Tahoma" w:hAnsi="Tahoma" w:cs="Tahoma"/>
        </w:rPr>
        <w:t>.</w:t>
      </w:r>
    </w:p>
    <w:p w14:paraId="404709C1" w14:textId="77777777" w:rsidR="004C26C2" w:rsidRPr="004B5348" w:rsidRDefault="004C26C2">
      <w:pPr>
        <w:ind w:firstLine="5954"/>
        <w:rPr>
          <w:rFonts w:ascii="Tahoma" w:hAnsi="Tahoma" w:cs="Tahoma"/>
          <w:b/>
        </w:rPr>
      </w:pPr>
    </w:p>
    <w:p w14:paraId="004E0D58" w14:textId="77777777" w:rsidR="004C26C2" w:rsidRPr="004B5348" w:rsidRDefault="004C26C2">
      <w:pPr>
        <w:ind w:left="4956" w:firstLine="708"/>
        <w:rPr>
          <w:rFonts w:ascii="Tahoma" w:hAnsi="Tahoma" w:cs="Tahoma"/>
          <w:b/>
          <w:i/>
          <w:iCs/>
        </w:rPr>
      </w:pPr>
    </w:p>
    <w:p w14:paraId="4D62A429" w14:textId="77777777" w:rsidR="004C26C2" w:rsidRPr="004B5348" w:rsidRDefault="004B5348">
      <w:pPr>
        <w:ind w:left="4956" w:firstLine="708"/>
        <w:rPr>
          <w:rFonts w:ascii="Tahoma" w:hAnsi="Tahoma" w:cs="Tahoma"/>
          <w:b/>
          <w:i/>
          <w:iCs/>
        </w:rPr>
      </w:pPr>
      <w:r w:rsidRPr="004B5348">
        <w:rPr>
          <w:rFonts w:ascii="Tahoma" w:hAnsi="Tahoma" w:cs="Tahoma"/>
          <w:b/>
          <w:i/>
          <w:iCs/>
        </w:rPr>
        <w:t>Przewodniczący</w:t>
      </w:r>
      <w:r w:rsidR="004C26C2" w:rsidRPr="004B5348">
        <w:rPr>
          <w:rFonts w:ascii="Tahoma" w:hAnsi="Tahoma" w:cs="Tahoma"/>
          <w:b/>
          <w:i/>
          <w:iCs/>
        </w:rPr>
        <w:t xml:space="preserve"> Rady Miejskiej</w:t>
      </w:r>
    </w:p>
    <w:p w14:paraId="5C40A5C4" w14:textId="77777777" w:rsidR="004C26C2" w:rsidRPr="004B5348" w:rsidRDefault="004C26C2">
      <w:pPr>
        <w:ind w:firstLine="5954"/>
        <w:rPr>
          <w:rFonts w:ascii="Tahoma" w:hAnsi="Tahoma" w:cs="Tahoma"/>
          <w:b/>
          <w:i/>
          <w:iCs/>
        </w:rPr>
      </w:pPr>
    </w:p>
    <w:p w14:paraId="3B384BE9" w14:textId="6DE0282D" w:rsidR="0039603A" w:rsidRPr="004B5348" w:rsidRDefault="007715B3" w:rsidP="0039603A">
      <w:pPr>
        <w:jc w:val="center"/>
        <w:rPr>
          <w:rFonts w:ascii="Tahoma" w:hAnsi="Tahoma" w:cs="Tahoma"/>
          <w:b/>
          <w:i/>
        </w:rPr>
      </w:pPr>
      <w:r w:rsidRPr="004B5348">
        <w:rPr>
          <w:rFonts w:ascii="Tahoma" w:hAnsi="Tahoma" w:cs="Tahoma"/>
          <w:b/>
          <w:i/>
        </w:rPr>
        <w:br w:type="page"/>
      </w:r>
    </w:p>
    <w:p w14:paraId="032585E3" w14:textId="77777777" w:rsidR="008741B1" w:rsidRPr="0039603A" w:rsidRDefault="008741B1" w:rsidP="007715B3">
      <w:pPr>
        <w:jc w:val="center"/>
        <w:rPr>
          <w:rFonts w:ascii="Tahoma" w:hAnsi="Tahoma" w:cs="Tahoma"/>
          <w:b/>
          <w:bCs/>
        </w:rPr>
      </w:pPr>
    </w:p>
    <w:p w14:paraId="518DF7C8" w14:textId="77777777" w:rsidR="007715B3" w:rsidRPr="0039603A" w:rsidRDefault="007715B3" w:rsidP="007715B3">
      <w:pPr>
        <w:jc w:val="center"/>
        <w:rPr>
          <w:rFonts w:ascii="Tahoma" w:hAnsi="Tahoma" w:cs="Tahoma"/>
          <w:b/>
          <w:bCs/>
        </w:rPr>
      </w:pPr>
      <w:r w:rsidRPr="0039603A">
        <w:rPr>
          <w:rFonts w:ascii="Tahoma" w:hAnsi="Tahoma" w:cs="Tahoma"/>
          <w:b/>
          <w:bCs/>
        </w:rPr>
        <w:t>UZASADNIENIE</w:t>
      </w:r>
    </w:p>
    <w:p w14:paraId="4E6794D7" w14:textId="77777777" w:rsidR="007715B3" w:rsidRPr="0039603A" w:rsidRDefault="007715B3" w:rsidP="007715B3">
      <w:pPr>
        <w:rPr>
          <w:rFonts w:ascii="Tahoma" w:hAnsi="Tahoma" w:cs="Tahoma"/>
        </w:rPr>
      </w:pPr>
    </w:p>
    <w:p w14:paraId="76C5DD22" w14:textId="77777777" w:rsidR="007715B3" w:rsidRPr="0039603A" w:rsidRDefault="007715B3" w:rsidP="00D64AA7">
      <w:pPr>
        <w:rPr>
          <w:rFonts w:ascii="Tahoma" w:hAnsi="Tahoma" w:cs="Tahoma"/>
        </w:rPr>
      </w:pPr>
    </w:p>
    <w:p w14:paraId="1FC16A2C" w14:textId="77777777" w:rsidR="007715B3" w:rsidRPr="0039603A" w:rsidRDefault="007715B3" w:rsidP="00D64AA7">
      <w:pPr>
        <w:rPr>
          <w:rFonts w:ascii="Tahoma" w:hAnsi="Tahoma" w:cs="Tahoma"/>
        </w:rPr>
      </w:pPr>
    </w:p>
    <w:p w14:paraId="5A12E789" w14:textId="64E62080" w:rsidR="00D36D4D" w:rsidRPr="0039603A" w:rsidRDefault="00D36D4D" w:rsidP="00D64AA7">
      <w:pPr>
        <w:spacing w:line="360" w:lineRule="auto"/>
        <w:jc w:val="both"/>
        <w:rPr>
          <w:rFonts w:ascii="Tahoma" w:hAnsi="Tahoma" w:cs="Tahoma"/>
        </w:rPr>
      </w:pPr>
      <w:r w:rsidRPr="0039603A">
        <w:rPr>
          <w:rFonts w:ascii="Tahoma" w:hAnsi="Tahoma" w:cs="Tahoma"/>
        </w:rPr>
        <w:tab/>
      </w:r>
      <w:r w:rsidR="008741B1" w:rsidRPr="0039603A">
        <w:rPr>
          <w:rFonts w:ascii="Tahoma" w:hAnsi="Tahoma" w:cs="Tahoma"/>
        </w:rPr>
        <w:t>Na podstawie</w:t>
      </w:r>
      <w:r w:rsidRPr="0039603A">
        <w:rPr>
          <w:rFonts w:ascii="Tahoma" w:hAnsi="Tahoma" w:cs="Tahoma"/>
        </w:rPr>
        <w:t xml:space="preserve"> § </w:t>
      </w:r>
      <w:r w:rsidR="00873CB9" w:rsidRPr="0039603A">
        <w:rPr>
          <w:rFonts w:ascii="Tahoma" w:hAnsi="Tahoma" w:cs="Tahoma"/>
        </w:rPr>
        <w:t>23</w:t>
      </w:r>
      <w:r w:rsidRPr="0039603A">
        <w:rPr>
          <w:rFonts w:ascii="Tahoma" w:hAnsi="Tahoma" w:cs="Tahoma"/>
        </w:rPr>
        <w:t xml:space="preserve"> ust. </w:t>
      </w:r>
      <w:r w:rsidR="00873CB9" w:rsidRPr="0039603A">
        <w:rPr>
          <w:rFonts w:ascii="Tahoma" w:hAnsi="Tahoma" w:cs="Tahoma"/>
        </w:rPr>
        <w:t>8</w:t>
      </w:r>
      <w:r w:rsidRPr="0039603A">
        <w:rPr>
          <w:rFonts w:ascii="Tahoma" w:hAnsi="Tahoma" w:cs="Tahoma"/>
        </w:rPr>
        <w:t xml:space="preserve"> Statutu Miasta Lubina Rada Miejska </w:t>
      </w:r>
      <w:r w:rsidR="003A5749" w:rsidRPr="0039603A">
        <w:rPr>
          <w:rFonts w:ascii="Tahoma" w:hAnsi="Tahoma" w:cs="Tahoma"/>
        </w:rPr>
        <w:t xml:space="preserve">w Lubinie </w:t>
      </w:r>
      <w:r w:rsidRPr="0039603A">
        <w:rPr>
          <w:rFonts w:ascii="Tahoma" w:hAnsi="Tahoma" w:cs="Tahoma"/>
        </w:rPr>
        <w:t>najpóźniej na trzeciej sesji</w:t>
      </w:r>
      <w:r w:rsidR="00D64AA7" w:rsidRPr="0039603A">
        <w:rPr>
          <w:rFonts w:ascii="Tahoma" w:hAnsi="Tahoma" w:cs="Tahoma"/>
        </w:rPr>
        <w:t xml:space="preserve"> </w:t>
      </w:r>
      <w:r w:rsidR="003A5749" w:rsidRPr="0039603A">
        <w:rPr>
          <w:rFonts w:ascii="Tahoma" w:hAnsi="Tahoma" w:cs="Tahoma"/>
        </w:rPr>
        <w:t xml:space="preserve">nowo wybranej Rady </w:t>
      </w:r>
      <w:r w:rsidRPr="0039603A">
        <w:rPr>
          <w:rFonts w:ascii="Tahoma" w:hAnsi="Tahoma" w:cs="Tahoma"/>
        </w:rPr>
        <w:t>powołuje składy osobowe komisji.</w:t>
      </w:r>
    </w:p>
    <w:p w14:paraId="22494C89" w14:textId="40E89B9E" w:rsidR="00D36D4D" w:rsidRPr="0039603A" w:rsidRDefault="006C29DE" w:rsidP="00D64AA7">
      <w:pPr>
        <w:spacing w:line="360" w:lineRule="auto"/>
        <w:jc w:val="both"/>
        <w:rPr>
          <w:rFonts w:ascii="Tahoma" w:hAnsi="Tahoma" w:cs="Tahoma"/>
        </w:rPr>
      </w:pPr>
      <w:r w:rsidRPr="0039603A">
        <w:rPr>
          <w:rFonts w:ascii="Tahoma" w:hAnsi="Tahoma" w:cs="Tahoma"/>
        </w:rPr>
        <w:t xml:space="preserve">Zgodnie z uchwałą Rady Miejskiej </w:t>
      </w:r>
      <w:r w:rsidR="008741B1" w:rsidRPr="0039603A">
        <w:rPr>
          <w:rFonts w:ascii="Tahoma" w:hAnsi="Tahoma" w:cs="Tahoma"/>
        </w:rPr>
        <w:t>w Lubinie N</w:t>
      </w:r>
      <w:r w:rsidRPr="0039603A">
        <w:rPr>
          <w:rFonts w:ascii="Tahoma" w:hAnsi="Tahoma" w:cs="Tahoma"/>
        </w:rPr>
        <w:t>r II/7/2002 z dnia 28</w:t>
      </w:r>
      <w:r w:rsidR="00FC3B79" w:rsidRPr="0039603A">
        <w:rPr>
          <w:rFonts w:ascii="Tahoma" w:hAnsi="Tahoma" w:cs="Tahoma"/>
        </w:rPr>
        <w:t xml:space="preserve"> listopada </w:t>
      </w:r>
      <w:r w:rsidRPr="0039603A">
        <w:rPr>
          <w:rFonts w:ascii="Tahoma" w:hAnsi="Tahoma" w:cs="Tahoma"/>
        </w:rPr>
        <w:t xml:space="preserve">2002r. </w:t>
      </w:r>
      <w:bookmarkStart w:id="1" w:name="_Hlk169773757"/>
      <w:r w:rsidR="003A5749" w:rsidRPr="0039603A">
        <w:rPr>
          <w:rFonts w:ascii="Tahoma" w:hAnsi="Tahoma" w:cs="Tahoma"/>
        </w:rPr>
        <w:t xml:space="preserve">w sprawie </w:t>
      </w:r>
      <w:r w:rsidR="000E6A1C" w:rsidRPr="0039603A">
        <w:rPr>
          <w:rFonts w:ascii="Tahoma" w:hAnsi="Tahoma" w:cs="Tahoma"/>
        </w:rPr>
        <w:t>ustalenia maksymalnej ilości członków komisji</w:t>
      </w:r>
      <w:bookmarkEnd w:id="1"/>
      <w:r w:rsidR="003A5749" w:rsidRPr="0039603A">
        <w:rPr>
          <w:rFonts w:ascii="Tahoma" w:hAnsi="Tahoma" w:cs="Tahoma"/>
        </w:rPr>
        <w:t xml:space="preserve"> </w:t>
      </w:r>
      <w:r w:rsidR="008741B1" w:rsidRPr="0039603A">
        <w:rPr>
          <w:rFonts w:ascii="Tahoma" w:hAnsi="Tahoma" w:cs="Tahoma"/>
        </w:rPr>
        <w:t xml:space="preserve">maksymalna liczba członków komisji wynosi 5 osób. </w:t>
      </w:r>
      <w:r w:rsidR="00D36D4D" w:rsidRPr="0039603A">
        <w:rPr>
          <w:rFonts w:ascii="Tahoma" w:hAnsi="Tahoma" w:cs="Tahoma"/>
        </w:rPr>
        <w:t xml:space="preserve">Wyboru do składu komisji dokonuje Rada na podstawie § </w:t>
      </w:r>
      <w:r w:rsidR="0080629F" w:rsidRPr="0039603A">
        <w:rPr>
          <w:rFonts w:ascii="Tahoma" w:hAnsi="Tahoma" w:cs="Tahoma"/>
        </w:rPr>
        <w:t>23</w:t>
      </w:r>
      <w:r w:rsidR="00D36D4D" w:rsidRPr="0039603A">
        <w:rPr>
          <w:rFonts w:ascii="Tahoma" w:hAnsi="Tahoma" w:cs="Tahoma"/>
        </w:rPr>
        <w:t xml:space="preserve"> ust. 8-12 Statutu Miasta Lubina.</w:t>
      </w:r>
    </w:p>
    <w:p w14:paraId="7109EE78" w14:textId="1A179C22" w:rsidR="00D36D4D" w:rsidRPr="0039603A" w:rsidRDefault="00D36D4D" w:rsidP="0006679A">
      <w:pPr>
        <w:spacing w:line="360" w:lineRule="auto"/>
        <w:ind w:firstLine="708"/>
        <w:jc w:val="both"/>
        <w:rPr>
          <w:rFonts w:ascii="Tahoma" w:hAnsi="Tahoma" w:cs="Tahoma"/>
        </w:rPr>
      </w:pPr>
      <w:r w:rsidRPr="0039603A">
        <w:rPr>
          <w:rFonts w:ascii="Tahoma" w:hAnsi="Tahoma" w:cs="Tahoma"/>
        </w:rPr>
        <w:t xml:space="preserve">Każdy radny ma prawo być członkiem co najmniej jednej komisji stałej Rady. Przed sesją na której ma nastąpić ustalenie składu osobowego komisji każdy radny może wyrazić wolę uczestnictwa </w:t>
      </w:r>
      <w:r w:rsidR="0006679A" w:rsidRPr="0039603A">
        <w:rPr>
          <w:rFonts w:ascii="Tahoma" w:hAnsi="Tahoma" w:cs="Tahoma"/>
        </w:rPr>
        <w:t xml:space="preserve">   </w:t>
      </w:r>
      <w:r w:rsidRPr="0039603A">
        <w:rPr>
          <w:rFonts w:ascii="Tahoma" w:hAnsi="Tahoma" w:cs="Tahoma"/>
        </w:rPr>
        <w:t>w składach osobowych komisji. Wyrażenie woli następuje w formie pisemnej. Jeżeli liczba kandydatów na członków komisji jest większa niż określona przez Radę maksymalna ilość członków komisji</w:t>
      </w:r>
      <w:r w:rsidR="0080629F" w:rsidRPr="0039603A">
        <w:rPr>
          <w:rFonts w:ascii="Tahoma" w:hAnsi="Tahoma" w:cs="Tahoma"/>
        </w:rPr>
        <w:t xml:space="preserve">, </w:t>
      </w:r>
      <w:r w:rsidR="0006679A" w:rsidRPr="0039603A">
        <w:rPr>
          <w:rFonts w:ascii="Tahoma" w:hAnsi="Tahoma" w:cs="Tahoma"/>
        </w:rPr>
        <w:t xml:space="preserve">                </w:t>
      </w:r>
      <w:r w:rsidR="0080629F" w:rsidRPr="0039603A">
        <w:rPr>
          <w:rFonts w:ascii="Tahoma" w:hAnsi="Tahoma" w:cs="Tahoma"/>
        </w:rPr>
        <w:t>tj.</w:t>
      </w:r>
      <w:r w:rsidR="0006679A" w:rsidRPr="0039603A">
        <w:rPr>
          <w:rFonts w:ascii="Tahoma" w:hAnsi="Tahoma" w:cs="Tahoma"/>
        </w:rPr>
        <w:t xml:space="preserve"> </w:t>
      </w:r>
      <w:r w:rsidR="0080629F" w:rsidRPr="0039603A">
        <w:rPr>
          <w:rFonts w:ascii="Tahoma" w:hAnsi="Tahoma" w:cs="Tahoma"/>
        </w:rPr>
        <w:t>5 osób</w:t>
      </w:r>
      <w:r w:rsidRPr="0039603A">
        <w:rPr>
          <w:rFonts w:ascii="Tahoma" w:hAnsi="Tahoma" w:cs="Tahoma"/>
        </w:rPr>
        <w:t>, ustalenie składu dokonuje się w drodze wyboru.</w:t>
      </w:r>
    </w:p>
    <w:p w14:paraId="466A6F45" w14:textId="0B6F0ACB" w:rsidR="004B5348" w:rsidRPr="0039603A" w:rsidRDefault="004B5348" w:rsidP="00D64AA7">
      <w:pPr>
        <w:spacing w:line="360" w:lineRule="auto"/>
        <w:jc w:val="both"/>
        <w:rPr>
          <w:rFonts w:ascii="Tahoma" w:hAnsi="Tahoma" w:cs="Tahoma"/>
        </w:rPr>
      </w:pPr>
      <w:bookmarkStart w:id="2" w:name="_GoBack"/>
      <w:bookmarkEnd w:id="2"/>
    </w:p>
    <w:sectPr w:rsidR="004B5348" w:rsidRPr="0039603A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1" w15:restartNumberingAfterBreak="0">
    <w:nsid w:val="00000002"/>
    <w:multiLevelType w:val="multilevel"/>
    <w:tmpl w:val="00000002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AF80F9D"/>
    <w:multiLevelType w:val="hybridMultilevel"/>
    <w:tmpl w:val="494A30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5B3"/>
    <w:rsid w:val="00031D14"/>
    <w:rsid w:val="0006679A"/>
    <w:rsid w:val="000E6A1C"/>
    <w:rsid w:val="00107188"/>
    <w:rsid w:val="00115EB0"/>
    <w:rsid w:val="0015383D"/>
    <w:rsid w:val="001873A2"/>
    <w:rsid w:val="001A457A"/>
    <w:rsid w:val="002E36A5"/>
    <w:rsid w:val="00306A88"/>
    <w:rsid w:val="0035173A"/>
    <w:rsid w:val="0039603A"/>
    <w:rsid w:val="003A5749"/>
    <w:rsid w:val="004B2DA9"/>
    <w:rsid w:val="004B5348"/>
    <w:rsid w:val="004C26C2"/>
    <w:rsid w:val="00574D20"/>
    <w:rsid w:val="005879D2"/>
    <w:rsid w:val="00602C84"/>
    <w:rsid w:val="0063642D"/>
    <w:rsid w:val="00654AAC"/>
    <w:rsid w:val="006C29DE"/>
    <w:rsid w:val="00752C99"/>
    <w:rsid w:val="007715B3"/>
    <w:rsid w:val="007F0784"/>
    <w:rsid w:val="0080629F"/>
    <w:rsid w:val="00873CB9"/>
    <w:rsid w:val="008741B1"/>
    <w:rsid w:val="00875DA8"/>
    <w:rsid w:val="0087777F"/>
    <w:rsid w:val="00895055"/>
    <w:rsid w:val="008A1ADF"/>
    <w:rsid w:val="008A580D"/>
    <w:rsid w:val="008E0F1D"/>
    <w:rsid w:val="008F7CB9"/>
    <w:rsid w:val="009D231D"/>
    <w:rsid w:val="009F7D24"/>
    <w:rsid w:val="00A53737"/>
    <w:rsid w:val="00AB434F"/>
    <w:rsid w:val="00B25383"/>
    <w:rsid w:val="00B86DB2"/>
    <w:rsid w:val="00BA2709"/>
    <w:rsid w:val="00C0262C"/>
    <w:rsid w:val="00C049F9"/>
    <w:rsid w:val="00C530A1"/>
    <w:rsid w:val="00CC1878"/>
    <w:rsid w:val="00D36D4D"/>
    <w:rsid w:val="00D64AA7"/>
    <w:rsid w:val="00D86B2C"/>
    <w:rsid w:val="00E0528C"/>
    <w:rsid w:val="00E22593"/>
    <w:rsid w:val="00E45072"/>
    <w:rsid w:val="00F03B4D"/>
    <w:rsid w:val="00FC3B79"/>
    <w:rsid w:val="00FD7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BEBE0"/>
  <w15:chartTrackingRefBased/>
  <w15:docId w15:val="{0CD52564-C819-4126-81E9-DA5CF945D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2"/>
      </w:numPr>
      <w:ind w:left="2410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2"/>
      </w:numPr>
      <w:jc w:val="right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Times New Roman" w:hAnsi="Times New Roman"/>
      <w:b/>
      <w:i w:val="0"/>
      <w:sz w:val="24"/>
      <w:u w:val="none"/>
    </w:rPr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semiHidden/>
    <w:rPr>
      <w:sz w:val="24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Tekstpodstawowy21">
    <w:name w:val="Tekst podstawowy 21"/>
    <w:basedOn w:val="Normalny"/>
    <w:pPr>
      <w:widowControl/>
      <w:jc w:val="both"/>
    </w:pPr>
    <w:rPr>
      <w:rFonts w:ascii="Arial" w:hAnsi="Arial"/>
      <w:sz w:val="24"/>
    </w:rPr>
  </w:style>
  <w:style w:type="paragraph" w:customStyle="1" w:styleId="Tekstpodstawowy31">
    <w:name w:val="Tekst podstawowy 31"/>
    <w:basedOn w:val="Normalny"/>
    <w:rsid w:val="00E22593"/>
    <w:pPr>
      <w:widowControl/>
      <w:autoSpaceDE w:val="0"/>
    </w:pPr>
    <w:rPr>
      <w:b/>
      <w:bCs/>
      <w:kern w:val="1"/>
      <w:sz w:val="24"/>
      <w:szCs w:val="2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22593"/>
    <w:pPr>
      <w:spacing w:after="120" w:line="480" w:lineRule="auto"/>
    </w:pPr>
    <w:rPr>
      <w:rFonts w:ascii="Times" w:eastAsia="DejaVu Sans" w:hAnsi="Times"/>
      <w:kern w:val="1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semiHidden/>
    <w:rsid w:val="00E22593"/>
    <w:rPr>
      <w:rFonts w:ascii="Times" w:eastAsia="DejaVu Sans" w:hAnsi="Times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E22593"/>
    <w:pPr>
      <w:ind w:left="708"/>
    </w:pPr>
    <w:rPr>
      <w:rFonts w:ascii="Times" w:eastAsia="DejaVu Sans" w:hAnsi="Times"/>
      <w:kern w:val="1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36D4D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D36D4D"/>
    <w:rPr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64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3642D"/>
    <w:rPr>
      <w:rFonts w:ascii="Segoe UI" w:hAnsi="Segoe UI" w:cs="Segoe UI"/>
      <w:sz w:val="18"/>
      <w:szCs w:val="18"/>
      <w:lang w:eastAsia="ar-SA"/>
    </w:rPr>
  </w:style>
  <w:style w:type="character" w:customStyle="1" w:styleId="TekstpodstawowyZnak">
    <w:name w:val="Tekst podstawowy Znak"/>
    <w:link w:val="Tekstpodstawowy"/>
    <w:semiHidden/>
    <w:rsid w:val="004B5348"/>
    <w:rPr>
      <w:sz w:val="24"/>
      <w:lang w:eastAsia="ar-SA"/>
    </w:rPr>
  </w:style>
  <w:style w:type="paragraph" w:styleId="Poprawka">
    <w:name w:val="Revision"/>
    <w:hidden/>
    <w:uiPriority w:val="99"/>
    <w:semiHidden/>
    <w:rsid w:val="008E0F1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1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MIEJSKA</vt:lpstr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MIEJSKA</dc:title>
  <dc:subject/>
  <dc:creator>Marczuk Grażyna</dc:creator>
  <cp:keywords/>
  <dc:description/>
  <cp:lastModifiedBy>Joanna Kania</cp:lastModifiedBy>
  <cp:revision>3</cp:revision>
  <cp:lastPrinted>2018-11-21T08:09:00Z</cp:lastPrinted>
  <dcterms:created xsi:type="dcterms:W3CDTF">2024-06-21T07:43:00Z</dcterms:created>
  <dcterms:modified xsi:type="dcterms:W3CDTF">2024-06-21T07:52:00Z</dcterms:modified>
</cp:coreProperties>
</file>