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498" w:rsidRPr="00374D65" w:rsidRDefault="00F43498">
      <w:pPr>
        <w:pStyle w:val="Tekstpodstawowy"/>
        <w:spacing w:after="0" w:line="240" w:lineRule="auto"/>
        <w:ind w:left="-720" w:right="-193"/>
        <w:jc w:val="center"/>
        <w:rPr>
          <w:rFonts w:eastAsia="Times New Roman"/>
        </w:rPr>
      </w:pPr>
      <w:bookmarkStart w:id="0" w:name="_GoBack"/>
      <w:bookmarkEnd w:id="0"/>
      <w:r w:rsidRPr="00374D65">
        <w:rPr>
          <w:rFonts w:ascii="Times New Roman" w:hAnsi="Times New Roman"/>
        </w:rPr>
        <w:t>Wykaz wniosków złożonych do miejscowego planu zagospodarowania przestrzennego, o których mowa</w:t>
      </w:r>
    </w:p>
    <w:p w:rsidR="00F43498" w:rsidRPr="00374D65" w:rsidRDefault="00F43498">
      <w:pPr>
        <w:pStyle w:val="Tekstpodstawowy"/>
        <w:spacing w:before="0" w:line="240" w:lineRule="auto"/>
        <w:ind w:left="-720" w:right="-193"/>
        <w:jc w:val="center"/>
      </w:pPr>
      <w:r w:rsidRPr="00374D65">
        <w:rPr>
          <w:rFonts w:ascii="Times New Roman" w:hAnsi="Times New Roman"/>
        </w:rPr>
        <w:t>w art. 8k ust. 1 o planowaniu i zagospodarowaniu przestrzennym (tj. dz. u. z 2024 r. poz. 1130 ze zm.)</w:t>
      </w:r>
    </w:p>
    <w:p w:rsidR="00F43498" w:rsidRPr="00374D65" w:rsidRDefault="00F43498">
      <w:pPr>
        <w:pStyle w:val="Tekstpodstawowy"/>
        <w:spacing w:line="240" w:lineRule="auto"/>
        <w:ind w:left="-720" w:right="-190"/>
        <w:jc w:val="center"/>
      </w:pPr>
      <w:r w:rsidRPr="00374D65">
        <w:rPr>
          <w:rFonts w:ascii="Times New Roman" w:hAnsi="Times New Roman"/>
          <w:bCs/>
        </w:rPr>
        <w:t>WYKAZ DOTYCZY PROJEKTU MIEJSCOWEGO PLANU ZAGOSPODAROWANIA PRZESTRZENNEGO</w:t>
      </w:r>
      <w:r w:rsidR="00312824" w:rsidRPr="00374D65">
        <w:rPr>
          <w:rFonts w:ascii="Times New Roman" w:hAnsi="Times New Roman"/>
          <w:bCs/>
        </w:rPr>
        <w:t xml:space="preserve"> MIASTA LUBINA</w:t>
      </w:r>
    </w:p>
    <w:p w:rsidR="00F43498" w:rsidRPr="00374D65" w:rsidRDefault="0062650B">
      <w:pPr>
        <w:pStyle w:val="Tekstpodstawowy"/>
        <w:spacing w:before="0" w:after="120" w:line="240" w:lineRule="auto"/>
        <w:ind w:left="-720" w:right="-193"/>
        <w:jc w:val="center"/>
        <w:rPr>
          <w:rFonts w:ascii="Times New Roman" w:hAnsi="Times New Roman"/>
          <w:bCs/>
          <w:iCs/>
        </w:rPr>
      </w:pPr>
      <w:r w:rsidRPr="00374D65">
        <w:rPr>
          <w:rFonts w:ascii="Times New Roman" w:hAnsi="Times New Roman"/>
          <w:bCs/>
          <w:iCs/>
        </w:rPr>
        <w:t xml:space="preserve">NR </w:t>
      </w:r>
      <w:r w:rsidR="00312824" w:rsidRPr="00374D65">
        <w:rPr>
          <w:rFonts w:ascii="Times New Roman" w:hAnsi="Times New Roman"/>
          <w:bCs/>
          <w:iCs/>
        </w:rPr>
        <w:t>90</w:t>
      </w:r>
    </w:p>
    <w:p w:rsidR="003D4667" w:rsidRPr="00374D65" w:rsidRDefault="003D4667">
      <w:pPr>
        <w:pStyle w:val="Tekstpodstawowy"/>
        <w:spacing w:before="0" w:after="120" w:line="240" w:lineRule="auto"/>
        <w:ind w:left="-720" w:right="-193"/>
        <w:jc w:val="center"/>
      </w:pPr>
    </w:p>
    <w:tbl>
      <w:tblPr>
        <w:tblW w:w="15167" w:type="dxa"/>
        <w:tblInd w:w="-2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992"/>
        <w:gridCol w:w="3969"/>
        <w:gridCol w:w="2552"/>
        <w:gridCol w:w="2126"/>
        <w:gridCol w:w="1984"/>
        <w:gridCol w:w="2981"/>
      </w:tblGrid>
      <w:tr w:rsidR="00F43498" w:rsidRPr="00374D65" w:rsidTr="003D4667">
        <w:trPr>
          <w:cantSplit/>
          <w:trHeight w:val="904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F43498" w:rsidRPr="00374D65" w:rsidRDefault="00F43498">
            <w:pPr>
              <w:jc w:val="center"/>
            </w:pPr>
            <w:r w:rsidRPr="00374D65">
              <w:rPr>
                <w:sz w:val="20"/>
                <w:szCs w:val="20"/>
              </w:rPr>
              <w:t>L. p.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F43498" w:rsidRPr="00374D65" w:rsidRDefault="00F43498">
            <w:pPr>
              <w:jc w:val="center"/>
            </w:pPr>
            <w:r w:rsidRPr="00374D65">
              <w:rPr>
                <w:sz w:val="20"/>
                <w:szCs w:val="20"/>
              </w:rPr>
              <w:t>Data wpływu</w:t>
            </w:r>
          </w:p>
          <w:p w:rsidR="00F43498" w:rsidRPr="00374D65" w:rsidRDefault="00F43498">
            <w:pPr>
              <w:jc w:val="center"/>
            </w:pPr>
            <w:r w:rsidRPr="00374D65">
              <w:rPr>
                <w:sz w:val="20"/>
                <w:szCs w:val="20"/>
              </w:rPr>
              <w:t>wniosku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F43498" w:rsidRPr="00374D65" w:rsidRDefault="00E375C2">
            <w:pPr>
              <w:jc w:val="center"/>
            </w:pPr>
            <w:r w:rsidRPr="00374D65">
              <w:rPr>
                <w:sz w:val="20"/>
                <w:szCs w:val="20"/>
              </w:rPr>
              <w:t>I</w:t>
            </w:r>
            <w:r w:rsidR="00F43498" w:rsidRPr="00374D65">
              <w:rPr>
                <w:sz w:val="20"/>
                <w:szCs w:val="20"/>
              </w:rPr>
              <w:t>mię</w:t>
            </w:r>
            <w:r w:rsidRPr="00374D65">
              <w:rPr>
                <w:sz w:val="20"/>
                <w:szCs w:val="20"/>
              </w:rPr>
              <w:t xml:space="preserve"> i nazwisko</w:t>
            </w:r>
            <w:r w:rsidR="00F43498" w:rsidRPr="00374D65">
              <w:rPr>
                <w:sz w:val="20"/>
                <w:szCs w:val="20"/>
              </w:rPr>
              <w:t xml:space="preserve"> nazwa </w:t>
            </w:r>
            <w:r w:rsidRPr="00374D65">
              <w:rPr>
                <w:sz w:val="20"/>
                <w:szCs w:val="20"/>
              </w:rPr>
              <w:t xml:space="preserve">albo nazwa </w:t>
            </w:r>
            <w:r w:rsidR="00F43498" w:rsidRPr="00374D65">
              <w:rPr>
                <w:sz w:val="20"/>
                <w:szCs w:val="20"/>
              </w:rPr>
              <w:t>jednostki organizacyjnej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F43498" w:rsidRPr="00374D65" w:rsidRDefault="00F43498">
            <w:pPr>
              <w:jc w:val="center"/>
            </w:pPr>
            <w:r w:rsidRPr="00374D65">
              <w:rPr>
                <w:sz w:val="20"/>
                <w:szCs w:val="20"/>
              </w:rPr>
              <w:t xml:space="preserve">Oznaczenie </w:t>
            </w:r>
            <w:r w:rsidR="00E375C2" w:rsidRPr="00374D65">
              <w:rPr>
                <w:sz w:val="20"/>
                <w:szCs w:val="20"/>
              </w:rPr>
              <w:t>obszaru</w:t>
            </w:r>
            <w:r w:rsidRPr="00374D65">
              <w:rPr>
                <w:sz w:val="20"/>
                <w:szCs w:val="20"/>
              </w:rPr>
              <w:t xml:space="preserve"> które</w:t>
            </w:r>
            <w:r w:rsidR="00E375C2" w:rsidRPr="00374D65">
              <w:rPr>
                <w:sz w:val="20"/>
                <w:szCs w:val="20"/>
              </w:rPr>
              <w:t>go</w:t>
            </w:r>
            <w:r w:rsidRPr="00374D65">
              <w:rPr>
                <w:sz w:val="20"/>
                <w:szCs w:val="20"/>
              </w:rPr>
              <w:t xml:space="preserve"> dotyczy wniosek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375C2" w:rsidRPr="00374D65" w:rsidRDefault="00E375C2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Sposób rozpatrzenia wniosku przez</w:t>
            </w:r>
          </w:p>
          <w:p w:rsidR="00F43498" w:rsidRPr="00374D65" w:rsidRDefault="0062650B" w:rsidP="00374D65">
            <w:pPr>
              <w:jc w:val="center"/>
            </w:pPr>
            <w:r w:rsidRPr="00374D65">
              <w:rPr>
                <w:sz w:val="20"/>
                <w:szCs w:val="20"/>
              </w:rPr>
              <w:t>Prezydenta</w:t>
            </w:r>
            <w:r w:rsidR="00374D65" w:rsidRPr="00374D65">
              <w:rPr>
                <w:sz w:val="20"/>
                <w:szCs w:val="20"/>
              </w:rPr>
              <w:t xml:space="preserve"> </w:t>
            </w:r>
            <w:r w:rsidR="00E375C2" w:rsidRPr="00374D65">
              <w:rPr>
                <w:sz w:val="20"/>
                <w:szCs w:val="20"/>
              </w:rPr>
              <w:t>miasta</w:t>
            </w:r>
            <w:r w:rsidR="00F43498" w:rsidRPr="00374D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F43498" w:rsidRPr="00374D65" w:rsidRDefault="00374D65">
            <w:pPr>
              <w:jc w:val="center"/>
            </w:pPr>
            <w:r w:rsidRPr="00374D65">
              <w:rPr>
                <w:sz w:val="20"/>
                <w:szCs w:val="20"/>
              </w:rPr>
              <w:t>Uzasadnienie</w:t>
            </w:r>
          </w:p>
        </w:tc>
      </w:tr>
      <w:tr w:rsidR="00F43498" w:rsidRPr="00374D65" w:rsidTr="003D4667">
        <w:trPr>
          <w:cantSplit/>
          <w:trHeight w:val="709"/>
        </w:trPr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F43498" w:rsidRPr="00374D65" w:rsidRDefault="00F43498">
            <w:pPr>
              <w:jc w:val="center"/>
            </w:pPr>
            <w:r w:rsidRPr="00374D65">
              <w:rPr>
                <w:sz w:val="20"/>
                <w:szCs w:val="20"/>
              </w:rPr>
              <w:t>Wniosek uwzględniony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F43498" w:rsidRPr="00374D65" w:rsidRDefault="00F43498">
            <w:pPr>
              <w:jc w:val="center"/>
            </w:pPr>
            <w:r w:rsidRPr="00374D65">
              <w:rPr>
                <w:sz w:val="20"/>
                <w:szCs w:val="20"/>
              </w:rPr>
              <w:t>Wniosek nie uwzględniony</w:t>
            </w:r>
          </w:p>
        </w:tc>
        <w:tc>
          <w:tcPr>
            <w:tcW w:w="2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</w:p>
        </w:tc>
      </w:tr>
      <w:tr w:rsidR="00F43498" w:rsidRPr="00374D65" w:rsidTr="003D4667">
        <w:trPr>
          <w:trHeight w:val="44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  <w:r w:rsidRPr="00374D65"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  <w:r w:rsidRPr="00374D65"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  <w:r w:rsidRPr="00374D65"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  <w:r w:rsidRPr="00374D65"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  <w:r w:rsidRPr="00374D65"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  <w:r w:rsidRPr="00374D65">
              <w:t>7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F43498" w:rsidRPr="00374D65" w:rsidRDefault="00F43498">
            <w:pPr>
              <w:jc w:val="center"/>
            </w:pPr>
            <w:r w:rsidRPr="00374D65">
              <w:t>8</w:t>
            </w:r>
          </w:p>
        </w:tc>
      </w:tr>
      <w:tr w:rsidR="00312824" w:rsidRPr="00374D65" w:rsidTr="001A2C6A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30.03.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pStyle w:val="Tekstpodstawowy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D65">
              <w:rPr>
                <w:rFonts w:ascii="Times New Roman" w:hAnsi="Times New Roman" w:cs="Times New Roman"/>
                <w:sz w:val="20"/>
                <w:szCs w:val="20"/>
              </w:rPr>
              <w:t>Zarząd Województwa Dolnośląskiego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 J. Słowackiego 12-14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50-411 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Uwzględniony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</w:tr>
      <w:tr w:rsidR="00312824" w:rsidRPr="00374D65" w:rsidTr="00F9467C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pStyle w:val="Tekstpodstawowy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D65">
              <w:rPr>
                <w:rFonts w:ascii="Times New Roman" w:hAnsi="Times New Roman" w:cs="Times New Roman"/>
                <w:sz w:val="20"/>
                <w:szCs w:val="20"/>
              </w:rPr>
              <w:t>Centralne Wojskowe Centrum Rekrutacji Ośrodek Zamiejscowy we Wrocławiu</w:t>
            </w:r>
          </w:p>
          <w:p w:rsidR="00312824" w:rsidRPr="00374D65" w:rsidRDefault="00312824" w:rsidP="00312824">
            <w:pPr>
              <w:pStyle w:val="Tekstpodstawowy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D65">
              <w:rPr>
                <w:rFonts w:ascii="Times New Roman" w:hAnsi="Times New Roman" w:cs="Times New Roman"/>
                <w:sz w:val="20"/>
                <w:szCs w:val="20"/>
              </w:rPr>
              <w:t>ul. Obornicka 130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55-984 Wrocław 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Nie wnosi wniosków</w:t>
            </w:r>
          </w:p>
        </w:tc>
      </w:tr>
      <w:tr w:rsidR="00312824" w:rsidRPr="00374D65" w:rsidTr="00562B80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16</w:t>
            </w:r>
            <w:r w:rsidR="00312824" w:rsidRPr="00374D65">
              <w:rPr>
                <w:sz w:val="20"/>
                <w:szCs w:val="20"/>
              </w:rPr>
              <w:t>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Prezes Urzędu Lotnictwa Cywilnego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ul. M. Flisa 2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02-247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Uwzględniony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</w:tr>
      <w:tr w:rsidR="0070595E" w:rsidRPr="00374D65" w:rsidTr="00695B06">
        <w:trPr>
          <w:trHeight w:val="94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02.04.</w:t>
            </w:r>
          </w:p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pStyle w:val="Tekstpodstawowy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D65">
              <w:rPr>
                <w:rFonts w:ascii="Times New Roman" w:hAnsi="Times New Roman" w:cs="Times New Roman"/>
                <w:sz w:val="20"/>
                <w:szCs w:val="20"/>
              </w:rPr>
              <w:t>Generalna Dyrekcja Dróg Krajowych i Autostrad Oddział we Wrocławiu</w:t>
            </w:r>
          </w:p>
          <w:p w:rsidR="0070595E" w:rsidRPr="00374D65" w:rsidRDefault="0070595E" w:rsidP="0070595E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ul. Powstańców Śląskich 186</w:t>
            </w:r>
          </w:p>
          <w:p w:rsidR="0070595E" w:rsidRPr="00374D65" w:rsidRDefault="0070595E" w:rsidP="0070595E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53-139 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374D65">
              <w:rPr>
                <w:sz w:val="20"/>
                <w:szCs w:val="20"/>
              </w:rPr>
              <w:t>Nie wnosi wniosków</w:t>
            </w:r>
          </w:p>
        </w:tc>
      </w:tr>
      <w:tr w:rsidR="0070595E" w:rsidRPr="00374D65" w:rsidTr="00413119">
        <w:trPr>
          <w:trHeight w:val="119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11.03.</w:t>
            </w:r>
          </w:p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pStyle w:val="Tekstpodstawowy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D65">
              <w:rPr>
                <w:rFonts w:ascii="Times New Roman" w:hAnsi="Times New Roman" w:cs="Times New Roman"/>
                <w:sz w:val="20"/>
                <w:szCs w:val="20"/>
              </w:rPr>
              <w:t>Zarząd Województwa Dolnośląskiego Zarządca Dróg Wojewódzkich Dolnośląska Służba Dróg Wojewódzkich i Kolei we Wrocławiu</w:t>
            </w:r>
          </w:p>
          <w:p w:rsidR="0070595E" w:rsidRPr="00374D65" w:rsidRDefault="0070595E" w:rsidP="0070595E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 Krakowska 28</w:t>
            </w:r>
          </w:p>
          <w:p w:rsidR="0070595E" w:rsidRPr="00374D65" w:rsidRDefault="0070595E" w:rsidP="0070595E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50–425 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70595E" w:rsidRPr="00374D65" w:rsidRDefault="0070595E" w:rsidP="0070595E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Nie wnosi wniosków</w:t>
            </w:r>
          </w:p>
        </w:tc>
      </w:tr>
      <w:tr w:rsidR="00312824" w:rsidRPr="00374D65" w:rsidTr="001932A3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12</w:t>
            </w:r>
            <w:r w:rsidR="00312824" w:rsidRPr="00374D65">
              <w:rPr>
                <w:sz w:val="20"/>
                <w:szCs w:val="20"/>
              </w:rPr>
              <w:t>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PSE Polskie Sieci Elektroenergetyczne S.A.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ul. Warszawska 165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05-520 Konstancin-Jeziorna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Nie wnosi wniosków</w:t>
            </w:r>
          </w:p>
        </w:tc>
      </w:tr>
      <w:tr w:rsidR="00312824" w:rsidRPr="00374D65" w:rsidTr="00217135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trike/>
                <w:sz w:val="20"/>
                <w:szCs w:val="20"/>
              </w:rPr>
            </w:pPr>
            <w:r w:rsidRPr="00374D65">
              <w:rPr>
                <w:strike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17.03.</w:t>
            </w:r>
          </w:p>
          <w:p w:rsidR="00312824" w:rsidRPr="00374D65" w:rsidRDefault="00312824" w:rsidP="00312824">
            <w:pPr>
              <w:jc w:val="center"/>
              <w:rPr>
                <w:strike/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Operator Gazociągów Przesyłowych GAZ-SYSTEM S.A. Oddział we Wrocławiu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ul. Gazowa 3</w:t>
            </w:r>
          </w:p>
          <w:p w:rsidR="00312824" w:rsidRPr="00374D65" w:rsidRDefault="00312824" w:rsidP="00312824">
            <w:pPr>
              <w:jc w:val="both"/>
              <w:rPr>
                <w:strike/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50-513 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trike/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trike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trike/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trike/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Nie wnosi wniosków</w:t>
            </w:r>
          </w:p>
        </w:tc>
      </w:tr>
      <w:tr w:rsidR="00312824" w:rsidRPr="00374D65" w:rsidTr="001A2C6A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17.03.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Polska Spółka Gazownictwa sp. z o.o.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Oddział Zakład Gazowniczy we Wrocławiu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ul. Ziębicka 44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50–507 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Uwzględniony w zakresie dopuszczalnym przepisami ustawy o planowaniu i zagospodarowaniu przestrzennym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</w:tr>
      <w:tr w:rsidR="005F7109" w:rsidRPr="00374D65" w:rsidTr="001A2C6A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5F7109" w:rsidRPr="00374D65" w:rsidRDefault="0070595E" w:rsidP="005F7109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5F7109" w:rsidRPr="00374D65" w:rsidRDefault="00312824" w:rsidP="005F7109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30</w:t>
            </w:r>
            <w:r w:rsidR="005F7109" w:rsidRPr="00374D65">
              <w:rPr>
                <w:sz w:val="20"/>
                <w:szCs w:val="20"/>
              </w:rPr>
              <w:t>.0</w:t>
            </w:r>
            <w:r w:rsidRPr="00374D65">
              <w:rPr>
                <w:sz w:val="20"/>
                <w:szCs w:val="20"/>
              </w:rPr>
              <w:t>3</w:t>
            </w:r>
            <w:r w:rsidR="005F7109" w:rsidRPr="00374D65">
              <w:rPr>
                <w:sz w:val="20"/>
                <w:szCs w:val="20"/>
              </w:rPr>
              <w:t>.</w:t>
            </w:r>
          </w:p>
          <w:p w:rsidR="005F7109" w:rsidRPr="00374D65" w:rsidRDefault="005F7109" w:rsidP="005F7109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</w:t>
            </w:r>
            <w:r w:rsidR="00312824" w:rsidRPr="00374D65">
              <w:rPr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5F7109" w:rsidRPr="00374D65" w:rsidRDefault="005F7109" w:rsidP="005F7109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 xml:space="preserve">ORLEN SA – Oddział </w:t>
            </w:r>
            <w:r w:rsidR="00312824" w:rsidRPr="00374D65">
              <w:rPr>
                <w:sz w:val="20"/>
                <w:szCs w:val="20"/>
              </w:rPr>
              <w:t>Upstream Polska</w:t>
            </w:r>
            <w:r w:rsidRPr="00374D65">
              <w:rPr>
                <w:sz w:val="20"/>
                <w:szCs w:val="20"/>
              </w:rPr>
              <w:t xml:space="preserve"> w Zielonej Górze</w:t>
            </w:r>
          </w:p>
          <w:p w:rsidR="005F7109" w:rsidRPr="00374D65" w:rsidRDefault="005F7109" w:rsidP="005F7109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ul. Boh. Westerplatte 15</w:t>
            </w:r>
          </w:p>
          <w:p w:rsidR="005F7109" w:rsidRPr="00374D65" w:rsidRDefault="005F7109" w:rsidP="005F7109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65-034 Zielona Góra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5F7109" w:rsidRPr="00374D65" w:rsidRDefault="005F7109" w:rsidP="005F7109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5F7109" w:rsidRPr="00374D65" w:rsidRDefault="005F7109" w:rsidP="005F71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5F7109" w:rsidRPr="00374D65" w:rsidRDefault="005F7109" w:rsidP="005F71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5F7109" w:rsidRPr="00374D65" w:rsidRDefault="005F7109" w:rsidP="005F7109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Nie wnosi wniosków</w:t>
            </w:r>
          </w:p>
        </w:tc>
      </w:tr>
      <w:tr w:rsidR="00312824" w:rsidRPr="00374D65" w:rsidTr="00906C24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30.03.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Orange Polska Hurt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Al. 29 listopada 20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31-401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Uwzględniony w zakresie dopuszczalnym przepisami ustawy o planowaniu i zagospodarowaniu przestrzennym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</w:tr>
      <w:tr w:rsidR="00312824" w:rsidRPr="00374D65" w:rsidTr="00CE5370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25.03.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KGHM Polska Miedź S.A.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 xml:space="preserve">Ul. M. Skłodowskiej-Curie 48 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59-301 Lubin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Uwzględniony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</w:tr>
      <w:tr w:rsidR="00312824" w:rsidRPr="00374D65" w:rsidTr="00006526">
        <w:trPr>
          <w:trHeight w:val="9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70595E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17.03.</w:t>
            </w:r>
          </w:p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2026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MPWiK Sp. z o.o.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ul. Rzeźnicza 1</w:t>
            </w:r>
          </w:p>
          <w:p w:rsidR="00312824" w:rsidRPr="00374D65" w:rsidRDefault="00312824" w:rsidP="00312824">
            <w:pPr>
              <w:jc w:val="both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59-300 Lubin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Cały obszar planu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  <w:r w:rsidRPr="00374D65">
              <w:rPr>
                <w:sz w:val="20"/>
                <w:szCs w:val="20"/>
              </w:rPr>
              <w:t>Uwzględniony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12824" w:rsidRPr="00374D65" w:rsidRDefault="00312824" w:rsidP="00312824">
            <w:pPr>
              <w:jc w:val="center"/>
              <w:rPr>
                <w:sz w:val="20"/>
                <w:szCs w:val="20"/>
              </w:rPr>
            </w:pPr>
          </w:p>
        </w:tc>
      </w:tr>
    </w:tbl>
    <w:p w:rsidR="00F43498" w:rsidRPr="00374D65" w:rsidRDefault="00F43498">
      <w:pPr>
        <w:pStyle w:val="Tekstpodstawowy3"/>
        <w:rPr>
          <w:rFonts w:ascii="Times New Roman" w:hAnsi="Times New Roman"/>
        </w:rPr>
      </w:pPr>
    </w:p>
    <w:p w:rsidR="00F43498" w:rsidRPr="00374D65" w:rsidRDefault="00F43498">
      <w:pPr>
        <w:pStyle w:val="Tekstpodstawowy3"/>
      </w:pPr>
      <w:r w:rsidRPr="00374D65">
        <w:rPr>
          <w:rFonts w:ascii="Times New Roman" w:hAnsi="Times New Roman"/>
        </w:rPr>
        <w:t>Załączniki:</w:t>
      </w:r>
    </w:p>
    <w:p w:rsidR="00F43498" w:rsidRDefault="00F43498">
      <w:pPr>
        <w:rPr>
          <w:sz w:val="20"/>
        </w:rPr>
      </w:pPr>
      <w:r w:rsidRPr="00374D65">
        <w:rPr>
          <w:sz w:val="20"/>
        </w:rPr>
        <w:t>zbiór wniosków zamieszczonych w wykazie</w:t>
      </w:r>
    </w:p>
    <w:p w:rsidR="00756909" w:rsidRDefault="00756909" w:rsidP="00756909">
      <w:pPr>
        <w:jc w:val="right"/>
        <w:rPr>
          <w:sz w:val="20"/>
        </w:rPr>
      </w:pPr>
      <w:r>
        <w:rPr>
          <w:sz w:val="20"/>
        </w:rPr>
        <w:t>z up. Prezydenta Miasta</w:t>
      </w:r>
    </w:p>
    <w:p w:rsidR="00756909" w:rsidRDefault="00756909" w:rsidP="00756909">
      <w:pPr>
        <w:jc w:val="right"/>
        <w:rPr>
          <w:sz w:val="20"/>
        </w:rPr>
      </w:pPr>
      <w:r>
        <w:rPr>
          <w:sz w:val="20"/>
        </w:rPr>
        <w:t>/-/ Henryk Markowicz</w:t>
      </w:r>
    </w:p>
    <w:p w:rsidR="00756909" w:rsidRPr="00756909" w:rsidRDefault="00756909" w:rsidP="00756909">
      <w:pPr>
        <w:jc w:val="right"/>
        <w:rPr>
          <w:sz w:val="20"/>
        </w:rPr>
      </w:pPr>
      <w:r>
        <w:rPr>
          <w:sz w:val="20"/>
        </w:rPr>
        <w:t>Naczelnik Wydziału Gospodarki Gruntami, Architektury i Ochrony Środowiska</w:t>
      </w:r>
    </w:p>
    <w:sectPr w:rsidR="00756909" w:rsidRPr="00756909">
      <w:footerReference w:type="default" r:id="rId6"/>
      <w:footerReference w:type="first" r:id="rId7"/>
      <w:type w:val="continuous"/>
      <w:pgSz w:w="16838" w:h="11906" w:orient="landscape"/>
      <w:pgMar w:top="1418" w:right="1134" w:bottom="1134" w:left="1134" w:header="708" w:footer="709" w:gutter="0"/>
      <w:cols w:space="708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F59" w:rsidRDefault="00035F59">
      <w:r>
        <w:separator/>
      </w:r>
    </w:p>
  </w:endnote>
  <w:endnote w:type="continuationSeparator" w:id="0">
    <w:p w:rsidR="00035F59" w:rsidRDefault="00035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498" w:rsidRDefault="00BE0439">
    <w:pPr>
      <w:pStyle w:val="Stopka"/>
      <w:rPr>
        <w:rFonts w:ascii="Times New Roman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3498" w:rsidRDefault="00F43498">
                          <w:pPr>
                            <w:pStyle w:val="Stopka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BE0439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.05pt;height:13.8pt;z-index:251658240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" o:allowincell="f" stroked="f">
              <v:textbox inset="0,0,0,0">
                <w:txbxContent>
                  <w:p w:rsidR="00F43498" w:rsidRDefault="00F43498">
                    <w:pPr>
                      <w:pStyle w:val="Stopka"/>
                      <w:rPr>
                        <w:rFonts w:ascii="Times New Roman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BE0439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498" w:rsidRDefault="00F43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F59" w:rsidRDefault="00035F59">
      <w:r>
        <w:rPr>
          <w:rFonts w:ascii="Liberation Serif" w:hAnsi="Liberation Serif"/>
          <w:kern w:val="0"/>
        </w:rPr>
        <w:separator/>
      </w:r>
    </w:p>
  </w:footnote>
  <w:footnote w:type="continuationSeparator" w:id="0">
    <w:p w:rsidR="00035F59" w:rsidRDefault="00035F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gutterAtTop/>
  <w:defaultTabStop w:val="34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BE"/>
    <w:rsid w:val="00006526"/>
    <w:rsid w:val="0001239C"/>
    <w:rsid w:val="00035F59"/>
    <w:rsid w:val="00077107"/>
    <w:rsid w:val="000849E0"/>
    <w:rsid w:val="00084F29"/>
    <w:rsid w:val="000925DC"/>
    <w:rsid w:val="0018470C"/>
    <w:rsid w:val="001932A3"/>
    <w:rsid w:val="001A1128"/>
    <w:rsid w:val="001A2C6A"/>
    <w:rsid w:val="001B2020"/>
    <w:rsid w:val="00217135"/>
    <w:rsid w:val="00261009"/>
    <w:rsid w:val="002C7C8D"/>
    <w:rsid w:val="002D274E"/>
    <w:rsid w:val="002E2147"/>
    <w:rsid w:val="00312824"/>
    <w:rsid w:val="00374D65"/>
    <w:rsid w:val="00376ABE"/>
    <w:rsid w:val="003D4667"/>
    <w:rsid w:val="003D691F"/>
    <w:rsid w:val="003E4CDF"/>
    <w:rsid w:val="003F3DD3"/>
    <w:rsid w:val="00413119"/>
    <w:rsid w:val="00452792"/>
    <w:rsid w:val="00460E62"/>
    <w:rsid w:val="004B0DE5"/>
    <w:rsid w:val="005020A2"/>
    <w:rsid w:val="00532BF4"/>
    <w:rsid w:val="00562B80"/>
    <w:rsid w:val="005876E5"/>
    <w:rsid w:val="005C2FE0"/>
    <w:rsid w:val="005D38A2"/>
    <w:rsid w:val="005F7109"/>
    <w:rsid w:val="00601903"/>
    <w:rsid w:val="00615975"/>
    <w:rsid w:val="0062650B"/>
    <w:rsid w:val="00695B06"/>
    <w:rsid w:val="0070595E"/>
    <w:rsid w:val="00706A33"/>
    <w:rsid w:val="00756909"/>
    <w:rsid w:val="007C1EE3"/>
    <w:rsid w:val="00832D56"/>
    <w:rsid w:val="008C5AB7"/>
    <w:rsid w:val="008C73E7"/>
    <w:rsid w:val="00906C24"/>
    <w:rsid w:val="00921BDB"/>
    <w:rsid w:val="00923627"/>
    <w:rsid w:val="00940C2E"/>
    <w:rsid w:val="0099605A"/>
    <w:rsid w:val="00A07546"/>
    <w:rsid w:val="00A878BF"/>
    <w:rsid w:val="00A943CA"/>
    <w:rsid w:val="00AD08BA"/>
    <w:rsid w:val="00AF74FF"/>
    <w:rsid w:val="00B05C0F"/>
    <w:rsid w:val="00B90DEC"/>
    <w:rsid w:val="00BD54DA"/>
    <w:rsid w:val="00BE0439"/>
    <w:rsid w:val="00C340AC"/>
    <w:rsid w:val="00C612BE"/>
    <w:rsid w:val="00CD4D1E"/>
    <w:rsid w:val="00CE5370"/>
    <w:rsid w:val="00D07E12"/>
    <w:rsid w:val="00DB7572"/>
    <w:rsid w:val="00DE3011"/>
    <w:rsid w:val="00E24C03"/>
    <w:rsid w:val="00E33626"/>
    <w:rsid w:val="00E375C2"/>
    <w:rsid w:val="00E772DC"/>
    <w:rsid w:val="00EF4ACA"/>
    <w:rsid w:val="00F26BE6"/>
    <w:rsid w:val="00F43498"/>
    <w:rsid w:val="00F8378F"/>
    <w:rsid w:val="00F9467C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2F4876BA-D775-4207-B082-DA948715B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1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uppressAutoHyphens w:val="0"/>
      <w:spacing w:line="480" w:lineRule="auto"/>
      <w:ind w:left="10620"/>
      <w:outlineLvl w:val="0"/>
    </w:pPr>
    <w:rPr>
      <w:rFonts w:ascii="Arial" w:hAnsi="Arial"/>
      <w:i/>
      <w:kern w:val="0"/>
      <w:sz w:val="20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uppressAutoHyphens w:val="0"/>
      <w:ind w:left="1080"/>
      <w:outlineLvl w:val="1"/>
    </w:pPr>
    <w:rPr>
      <w:rFonts w:ascii="Liberation Serif" w:hAnsi="Liberation Serif"/>
      <w:i/>
      <w:kern w:val="0"/>
      <w:sz w:val="20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kern w:val="1"/>
      <w:sz w:val="28"/>
      <w:szCs w:val="28"/>
    </w:rPr>
  </w:style>
  <w:style w:type="character" w:customStyle="1" w:styleId="Nagb3f3wek1Znak">
    <w:name w:val="Nagłb3óf3wek 1 Znak"/>
    <w:basedOn w:val="Domylnaczcionkaakapitu"/>
    <w:uiPriority w:val="99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Nagb3f3wek2Znak">
    <w:name w:val="Nagłb3óf3wek 2 Znak"/>
    <w:basedOn w:val="Domylnaczcionkaakapitu"/>
    <w:uiPriority w:val="9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ekstpodstawowyZnak">
    <w:name w:val="Tekst podstawowy Znak"/>
    <w:basedOn w:val="Domylnaczcionkaakapitu"/>
    <w:uiPriority w:val="99"/>
    <w:rPr>
      <w:rFonts w:cs="Times New Roman"/>
    </w:rPr>
  </w:style>
  <w:style w:type="character" w:customStyle="1" w:styleId="Tekstpodstawowy2Znak">
    <w:name w:val="Tekst podstawowy 2 Znak"/>
    <w:basedOn w:val="Domylnaczcionkaakapitu"/>
    <w:uiPriority w:val="99"/>
    <w:rPr>
      <w:rFonts w:ascii="Times New Roman" w:cs="Times New Roman"/>
    </w:rPr>
  </w:style>
  <w:style w:type="character" w:customStyle="1" w:styleId="Tekstpodstawowy3Znak">
    <w:name w:val="Tekst podstawowy 3 Znak"/>
    <w:basedOn w:val="Domylnaczcionkaakapitu"/>
    <w:uiPriority w:val="99"/>
    <w:rPr>
      <w:rFonts w:ascii="Times New Roman" w:cs="Times New Roman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uiPriority w:val="99"/>
    <w:rPr>
      <w:rFonts w:cs="Times New Roman"/>
    </w:rPr>
  </w:style>
  <w:style w:type="character" w:styleId="Numerstrony">
    <w:name w:val="page number"/>
    <w:basedOn w:val="Domylnaczcionkaakapitu"/>
    <w:uiPriority w:val="99"/>
    <w:rPr>
      <w:rFonts w:ascii="Times New Roman" w:cs="Times New Roman"/>
    </w:rPr>
  </w:style>
  <w:style w:type="character" w:customStyle="1" w:styleId="FontStyle33">
    <w:name w:val="Font Style33"/>
    <w:uiPriority w:val="99"/>
    <w:rPr>
      <w:rFonts w:ascii="Arial" w:hAnsi="Arial"/>
      <w:sz w:val="18"/>
    </w:rPr>
  </w:style>
  <w:style w:type="character" w:customStyle="1" w:styleId="FontStyle12">
    <w:name w:val="Font Style12"/>
    <w:uiPriority w:val="99"/>
    <w:rPr>
      <w:rFonts w:ascii="Times New Roman" w:hAnsi="Times New Roman"/>
      <w:sz w:val="20"/>
    </w:rPr>
  </w:style>
  <w:style w:type="character" w:customStyle="1" w:styleId="FontStyle13">
    <w:name w:val="Font Style13"/>
    <w:uiPriority w:val="99"/>
    <w:rPr>
      <w:rFonts w:ascii="Times New Roman" w:hAnsi="Times New Roman"/>
      <w:b/>
      <w:i/>
      <w:sz w:val="20"/>
    </w:rPr>
  </w:style>
  <w:style w:type="character" w:customStyle="1" w:styleId="FontStyle43">
    <w:name w:val="Font Style43"/>
    <w:uiPriority w:val="99"/>
    <w:rPr>
      <w:rFonts w:ascii="Arial Unicode MS" w:eastAsia="Arial Unicode MS"/>
      <w:sz w:val="18"/>
    </w:rPr>
  </w:style>
  <w:style w:type="character" w:customStyle="1" w:styleId="FontStyle23">
    <w:name w:val="Font Style23"/>
    <w:uiPriority w:val="99"/>
    <w:rPr>
      <w:rFonts w:ascii="Times New Roman" w:hAnsi="Times New Roman"/>
      <w:sz w:val="20"/>
    </w:rPr>
  </w:style>
  <w:style w:type="character" w:customStyle="1" w:styleId="FontStyle24">
    <w:name w:val="Font Style24"/>
    <w:uiPriority w:val="99"/>
    <w:rPr>
      <w:rFonts w:ascii="Times New Roman" w:hAnsi="Times New Roman"/>
      <w:i/>
      <w:sz w:val="20"/>
    </w:rPr>
  </w:style>
  <w:style w:type="character" w:customStyle="1" w:styleId="FontStyle28">
    <w:name w:val="Font Style28"/>
    <w:uiPriority w:val="99"/>
    <w:rPr>
      <w:rFonts w:ascii="Century Gothic" w:hAnsi="Century Gothic"/>
      <w:sz w:val="22"/>
    </w:rPr>
  </w:style>
  <w:style w:type="character" w:customStyle="1" w:styleId="FontStyle31">
    <w:name w:val="Font Style31"/>
    <w:uiPriority w:val="99"/>
    <w:rPr>
      <w:rFonts w:ascii="Century Gothic" w:hAnsi="Century Gothic"/>
      <w:i/>
      <w:sz w:val="22"/>
    </w:rPr>
  </w:style>
  <w:style w:type="character" w:customStyle="1" w:styleId="FontStyle22">
    <w:name w:val="Font Style22"/>
    <w:uiPriority w:val="99"/>
    <w:rPr>
      <w:rFonts w:ascii="Arial" w:hAnsi="Arial"/>
      <w:sz w:val="20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ListLabel1">
    <w:name w:val="ListLabel 1"/>
    <w:uiPriority w:val="99"/>
    <w:rPr>
      <w:rFonts w:ascii="Times New Roman"/>
    </w:rPr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  <w:rPr>
      <w:rFonts w:ascii="Times New Roman" w:hAnsi="Times New Roman"/>
    </w:rPr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  <w:rPr>
      <w:rFonts w:ascii="Times New Roman" w:hAnsi="Times New Roman"/>
    </w:rPr>
  </w:style>
  <w:style w:type="character" w:customStyle="1" w:styleId="ListLabel17">
    <w:name w:val="ListLabel 17"/>
    <w:uiPriority w:val="99"/>
    <w:rPr>
      <w:rFonts w:ascii="Arial" w:hAnsi="Arial"/>
    </w:rPr>
  </w:style>
  <w:style w:type="character" w:customStyle="1" w:styleId="ListLabel18">
    <w:name w:val="ListLabel 18"/>
    <w:uiPriority w:val="99"/>
    <w:rPr>
      <w:rFonts w:ascii="Arial" w:hAnsi="Arial"/>
    </w:rPr>
  </w:style>
  <w:style w:type="character" w:customStyle="1" w:styleId="ListLabel19">
    <w:name w:val="ListLabel 19"/>
    <w:uiPriority w:val="99"/>
  </w:style>
  <w:style w:type="character" w:customStyle="1" w:styleId="ListLabel20">
    <w:name w:val="ListLabel 20"/>
    <w:uiPriority w:val="99"/>
  </w:style>
  <w:style w:type="character" w:customStyle="1" w:styleId="ListLabel21">
    <w:name w:val="ListLabel 21"/>
    <w:uiPriority w:val="99"/>
  </w:style>
  <w:style w:type="character" w:customStyle="1" w:styleId="ListLabel22">
    <w:name w:val="ListLabel 22"/>
    <w:uiPriority w:val="99"/>
  </w:style>
  <w:style w:type="character" w:customStyle="1" w:styleId="ListLabel23">
    <w:name w:val="ListLabel 23"/>
    <w:uiPriority w:val="99"/>
  </w:style>
  <w:style w:type="character" w:customStyle="1" w:styleId="ListLabel24">
    <w:name w:val="ListLabel 24"/>
    <w:uiPriority w:val="99"/>
  </w:style>
  <w:style w:type="character" w:customStyle="1" w:styleId="ListLabel25">
    <w:name w:val="ListLabel 25"/>
    <w:uiPriority w:val="99"/>
  </w:style>
  <w:style w:type="character" w:customStyle="1" w:styleId="ListLabel26">
    <w:name w:val="ListLabel 26"/>
    <w:uiPriority w:val="99"/>
  </w:style>
  <w:style w:type="character" w:customStyle="1" w:styleId="ListLabel27">
    <w:name w:val="ListLabel 27"/>
    <w:uiPriority w:val="99"/>
  </w:style>
  <w:style w:type="character" w:customStyle="1" w:styleId="ListLabel28">
    <w:name w:val="ListLabel 28"/>
    <w:uiPriority w:val="99"/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  <w:rPr>
      <w:rFonts w:ascii="Segoe UI" w:hAnsi="Segoe UI"/>
    </w:rPr>
  </w:style>
  <w:style w:type="character" w:customStyle="1" w:styleId="ListLabel31">
    <w:name w:val="ListLabel 31"/>
    <w:uiPriority w:val="99"/>
  </w:style>
  <w:style w:type="character" w:customStyle="1" w:styleId="ListLabel32">
    <w:name w:val="ListLabel 32"/>
    <w:uiPriority w:val="99"/>
    <w:rPr>
      <w:rFonts w:ascii="Segoe UI" w:hAnsi="Segoe UI"/>
    </w:rPr>
  </w:style>
  <w:style w:type="character" w:customStyle="1" w:styleId="ListLabel33">
    <w:name w:val="ListLabel 33"/>
    <w:uiPriority w:val="99"/>
    <w:rPr>
      <w:rFonts w:ascii="Segoe UI" w:hAnsi="Segoe UI"/>
    </w:rPr>
  </w:style>
  <w:style w:type="character" w:customStyle="1" w:styleId="ListLabel34">
    <w:name w:val="ListLabel 34"/>
    <w:uiPriority w:val="99"/>
    <w:rPr>
      <w:rFonts w:ascii="Segoe UI" w:hAnsi="Segoe UI"/>
    </w:rPr>
  </w:style>
  <w:style w:type="character" w:customStyle="1" w:styleId="ListLabel35">
    <w:name w:val="ListLabel 35"/>
    <w:uiPriority w:val="99"/>
  </w:style>
  <w:style w:type="paragraph" w:customStyle="1" w:styleId="Nagb3f3wek">
    <w:name w:val="Nagłb3óf3wek"/>
    <w:basedOn w:val="Normalny"/>
    <w:next w:val="Tekstpodstawowy"/>
    <w:uiPriority w:val="99"/>
    <w:pPr>
      <w:keepNext/>
      <w:widowControl w:val="0"/>
      <w:suppressAutoHyphens w:val="0"/>
      <w:spacing w:before="240" w:after="120"/>
    </w:pPr>
    <w:rPr>
      <w:rFonts w:ascii="Liberation Sans" w:eastAsia="Microsoft YaHei" w:hAnsi="Liberation Sans" w:cs="Arial Unicode MS"/>
      <w:kern w:val="0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pPr>
      <w:suppressAutoHyphens w:val="0"/>
      <w:spacing w:before="120" w:after="60" w:line="360" w:lineRule="auto"/>
      <w:jc w:val="both"/>
    </w:pPr>
    <w:rPr>
      <w:rFonts w:ascii="Arial" w:hAnsi="Arial"/>
      <w:b/>
      <w:kern w:val="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Pr>
      <w:rFonts w:ascii="Times New Roman" w:hAnsi="Times New Roman" w:cs="Times New Roman"/>
      <w:kern w:val="1"/>
    </w:rPr>
  </w:style>
  <w:style w:type="paragraph" w:styleId="Lista">
    <w:name w:val="List"/>
    <w:basedOn w:val="Tekstpodstawowy"/>
    <w:uiPriority w:val="99"/>
    <w:pPr>
      <w:widowControl w:val="0"/>
      <w:spacing w:before="0" w:after="0" w:line="240" w:lineRule="auto"/>
      <w:jc w:val="left"/>
    </w:pPr>
    <w:rPr>
      <w:rFonts w:ascii="Liberation Serif" w:hAnsi="Liberation Serif"/>
      <w:b w:val="0"/>
    </w:rPr>
  </w:style>
  <w:style w:type="paragraph" w:styleId="Legenda">
    <w:name w:val="caption"/>
    <w:basedOn w:val="Normalny"/>
    <w:uiPriority w:val="99"/>
    <w:qFormat/>
    <w:pPr>
      <w:widowControl w:val="0"/>
      <w:suppressLineNumbers/>
      <w:suppressAutoHyphens w:val="0"/>
      <w:spacing w:before="120" w:after="120"/>
    </w:pPr>
    <w:rPr>
      <w:rFonts w:ascii="Liberation Serif" w:hAnsi="Liberation Serif" w:cs="Arial Unicode MS"/>
      <w:i/>
      <w:iCs/>
      <w:kern w:val="0"/>
    </w:rPr>
  </w:style>
  <w:style w:type="paragraph" w:customStyle="1" w:styleId="Indeks">
    <w:name w:val="Indeks"/>
    <w:basedOn w:val="Normalny"/>
    <w:uiPriority w:val="99"/>
    <w:pPr>
      <w:widowControl w:val="0"/>
      <w:suppressLineNumbers/>
      <w:suppressAutoHyphens w:val="0"/>
    </w:pPr>
    <w:rPr>
      <w:rFonts w:ascii="Arial Unicode MS" w:hAnsi="Liberation Serif" w:cs="Arial Unicode MS"/>
      <w:kern w:val="0"/>
    </w:rPr>
  </w:style>
  <w:style w:type="paragraph" w:styleId="Tekstpodstawowy2">
    <w:name w:val="Body Text 2"/>
    <w:basedOn w:val="Normalny"/>
    <w:link w:val="Tekstpodstawowy2Znak1"/>
    <w:uiPriority w:val="99"/>
    <w:pPr>
      <w:suppressAutoHyphens w:val="0"/>
      <w:jc w:val="center"/>
    </w:pPr>
    <w:rPr>
      <w:rFonts w:ascii="Arial" w:hAnsi="Arial" w:cs="Arial"/>
      <w:kern w:val="0"/>
      <w:sz w:val="22"/>
    </w:r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locked/>
    <w:rPr>
      <w:rFonts w:ascii="Times New Roman" w:hAnsi="Times New Roman" w:cs="Times New Roman"/>
      <w:kern w:val="1"/>
    </w:rPr>
  </w:style>
  <w:style w:type="paragraph" w:styleId="Tekstpodstawowy3">
    <w:name w:val="Body Text 3"/>
    <w:basedOn w:val="Normalny"/>
    <w:link w:val="Tekstpodstawowy3Znak1"/>
    <w:uiPriority w:val="99"/>
    <w:pPr>
      <w:tabs>
        <w:tab w:val="left" w:pos="290"/>
      </w:tabs>
      <w:suppressAutoHyphens w:val="0"/>
    </w:pPr>
    <w:rPr>
      <w:rFonts w:ascii="Arial" w:hAnsi="Arial"/>
      <w:kern w:val="0"/>
      <w:sz w:val="20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locked/>
    <w:rPr>
      <w:rFonts w:ascii="Times New Roman" w:hAnsi="Times New Roman" w:cs="Times New Roman"/>
      <w:kern w:val="1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pPr>
      <w:suppressAutoHyphens w:val="0"/>
    </w:pPr>
    <w:rPr>
      <w:rFonts w:ascii="Tahoma" w:hAnsi="Tahoma"/>
      <w:kern w:val="0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Segoe UI" w:hAnsi="Segoe UI" w:cs="Segoe UI"/>
      <w:kern w:val="1"/>
      <w:sz w:val="18"/>
      <w:szCs w:val="18"/>
    </w:rPr>
  </w:style>
  <w:style w:type="paragraph" w:customStyle="1" w:styleId="Gb3f3wkaistopka">
    <w:name w:val="Głb3óf3wka i stopka"/>
    <w:basedOn w:val="Normalny"/>
    <w:uiPriority w:val="99"/>
    <w:pPr>
      <w:widowControl w:val="0"/>
      <w:suppressAutoHyphens w:val="0"/>
    </w:pPr>
    <w:rPr>
      <w:rFonts w:ascii="Liberation Serif" w:hAnsi="Liberation Serif"/>
      <w:kern w:val="0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  <w:suppressAutoHyphens w:val="0"/>
    </w:pPr>
    <w:rPr>
      <w:rFonts w:ascii="Liberation Serif" w:hAnsi="Liberation Serif"/>
      <w:kern w:val="0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ascii="Times New Roman" w:hAnsi="Times New Roman" w:cs="Times New Roman"/>
      <w:kern w:val="1"/>
    </w:rPr>
  </w:style>
  <w:style w:type="paragraph" w:customStyle="1" w:styleId="Style5">
    <w:name w:val="Style5"/>
    <w:basedOn w:val="Normalny"/>
    <w:uiPriority w:val="99"/>
    <w:pPr>
      <w:widowControl w:val="0"/>
      <w:suppressAutoHyphens w:val="0"/>
      <w:spacing w:line="259" w:lineRule="exact"/>
      <w:ind w:hanging="355"/>
    </w:pPr>
    <w:rPr>
      <w:rFonts w:ascii="Arial Narrow" w:hAnsi="Arial Narrow"/>
      <w:kern w:val="0"/>
    </w:rPr>
  </w:style>
  <w:style w:type="paragraph" w:customStyle="1" w:styleId="Style17">
    <w:name w:val="Style17"/>
    <w:basedOn w:val="Normalny"/>
    <w:uiPriority w:val="99"/>
    <w:pPr>
      <w:widowControl w:val="0"/>
      <w:suppressAutoHyphens w:val="0"/>
      <w:spacing w:line="251" w:lineRule="exact"/>
      <w:ind w:firstLine="710"/>
      <w:jc w:val="both"/>
    </w:pPr>
    <w:rPr>
      <w:rFonts w:ascii="Arial Narrow" w:hAnsi="Arial Narrow"/>
      <w:kern w:val="0"/>
    </w:rPr>
  </w:style>
  <w:style w:type="paragraph" w:customStyle="1" w:styleId="Zawarto9ce6ramki">
    <w:name w:val="Zawartoś9cće6 ramki"/>
    <w:basedOn w:val="Normalny"/>
    <w:uiPriority w:val="99"/>
    <w:pPr>
      <w:widowControl w:val="0"/>
      <w:suppressAutoHyphens w:val="0"/>
    </w:pPr>
    <w:rPr>
      <w:rFonts w:ascii="Liberation Serif" w:hAnsi="Liberation Serif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WNIOSKÓW ZGŁOSZONYCH NA PODSTWAIE ART</vt:lpstr>
    </vt:vector>
  </TitlesOfParts>
  <Company>mama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WNIOSKÓW ZGŁOSZONYCH NA PODSTWAIE ART</dc:title>
  <dc:subject/>
  <dc:creator>Anna Świerzko</dc:creator>
  <cp:keywords/>
  <dc:description/>
  <cp:lastModifiedBy>Tomasz Przyszlak</cp:lastModifiedBy>
  <cp:revision>2</cp:revision>
  <cp:lastPrinted>2026-07-16T10:13:00Z</cp:lastPrinted>
  <dcterms:created xsi:type="dcterms:W3CDTF">2026-07-17T08:58:00Z</dcterms:created>
  <dcterms:modified xsi:type="dcterms:W3CDTF">2026-07-17T08:58:00Z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Wojciech Marszałek</vt:lpwstr>
  </property>
</Properties>
</file>