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09" w:rsidRDefault="006E1A3B" w:rsidP="006E1A3B">
      <w:pPr>
        <w:tabs>
          <w:tab w:val="left" w:pos="1843"/>
          <w:tab w:val="left" w:pos="2127"/>
        </w:tabs>
        <w:jc w:val="center"/>
        <w:rPr>
          <w:rFonts w:ascii="Century" w:hAnsi="Century" w:cs="Verdana"/>
          <w:b/>
          <w:bCs/>
        </w:rPr>
      </w:pPr>
      <w:bookmarkStart w:id="0" w:name="_GoBack"/>
      <w:bookmarkEnd w:id="0"/>
      <w:r w:rsidRPr="008A6B02">
        <w:rPr>
          <w:rFonts w:ascii="Century" w:hAnsi="Century" w:cs="Verdana"/>
          <w:b/>
          <w:bCs/>
        </w:rPr>
        <w:t xml:space="preserve">INFORMACJE DOTYCZĄCE PRZETWARZANIA DANYCH OSOBOWYCH </w:t>
      </w:r>
    </w:p>
    <w:p w:rsidR="00C43500" w:rsidRDefault="00C43500" w:rsidP="006E1A3B">
      <w:pPr>
        <w:tabs>
          <w:tab w:val="left" w:pos="1843"/>
          <w:tab w:val="left" w:pos="2127"/>
        </w:tabs>
        <w:jc w:val="center"/>
        <w:rPr>
          <w:rFonts w:ascii="Century" w:hAnsi="Century" w:cs="Verdana"/>
          <w:b/>
          <w:bCs/>
        </w:rPr>
      </w:pPr>
    </w:p>
    <w:p w:rsidR="00C43500" w:rsidRPr="008A6B02" w:rsidRDefault="00C43500" w:rsidP="006E1A3B">
      <w:pPr>
        <w:tabs>
          <w:tab w:val="left" w:pos="1843"/>
          <w:tab w:val="left" w:pos="2127"/>
        </w:tabs>
        <w:jc w:val="center"/>
        <w:rPr>
          <w:rFonts w:ascii="Century" w:hAnsi="Century" w:cs="Verdana"/>
          <w:b/>
          <w:bCs/>
        </w:rPr>
      </w:pPr>
    </w:p>
    <w:p w:rsidR="008A6B02" w:rsidRPr="008A6B02" w:rsidRDefault="008A6B02" w:rsidP="008A6B02">
      <w:pPr>
        <w:pStyle w:val="Default"/>
        <w:ind w:firstLine="360"/>
        <w:jc w:val="both"/>
        <w:rPr>
          <w:rFonts w:ascii="Century" w:hAnsi="Century"/>
        </w:rPr>
      </w:pPr>
      <w:r w:rsidRPr="008A6B02">
        <w:rPr>
          <w:rFonts w:ascii="Century" w:hAnsi="Century"/>
        </w:rPr>
        <w:t>W związku z zapisami art. 13 oraz art. 14 ROZPORZĄDZENIA PARLAMENTU EUROPEJSKIEGO I RADY (UE) 2016/67</w:t>
      </w:r>
      <w:r w:rsidR="00594A39">
        <w:rPr>
          <w:rFonts w:ascii="Century" w:hAnsi="Century"/>
        </w:rPr>
        <w:t>9 z dnia</w:t>
      </w:r>
      <w:r w:rsidR="00594A39">
        <w:rPr>
          <w:rFonts w:ascii="Century" w:hAnsi="Century"/>
        </w:rPr>
        <w:br/>
      </w:r>
      <w:r w:rsidRPr="008A6B02">
        <w:rPr>
          <w:rFonts w:ascii="Century" w:hAnsi="Century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U. UE. z </w:t>
      </w:r>
      <w:r w:rsidR="00594A39">
        <w:rPr>
          <w:rFonts w:ascii="Century" w:hAnsi="Century"/>
        </w:rPr>
        <w:t>4 maja 2016 r.,</w:t>
      </w:r>
      <w:r w:rsidR="00594A39">
        <w:rPr>
          <w:rFonts w:ascii="Century" w:hAnsi="Century"/>
        </w:rPr>
        <w:br/>
      </w:r>
      <w:r w:rsidRPr="008A6B02">
        <w:rPr>
          <w:rFonts w:ascii="Century" w:hAnsi="Century"/>
        </w:rPr>
        <w:t>L119</w:t>
      </w:r>
      <w:r w:rsidR="00594A39">
        <w:rPr>
          <w:rFonts w:ascii="Century" w:hAnsi="Century"/>
        </w:rPr>
        <w:t>/</w:t>
      </w:r>
      <w:r w:rsidRPr="008A6B02">
        <w:rPr>
          <w:rFonts w:ascii="Century" w:hAnsi="Century"/>
        </w:rPr>
        <w:t xml:space="preserve">1) informujemy, że Administratorem Państwa danych osobowych jest: </w:t>
      </w:r>
    </w:p>
    <w:p w:rsidR="00BB5EC2" w:rsidRPr="008A6B02" w:rsidRDefault="00BB5EC2" w:rsidP="00A83156">
      <w:pPr>
        <w:pStyle w:val="Tekstpodstawowy3"/>
        <w:ind w:left="-142"/>
        <w:jc w:val="left"/>
        <w:rPr>
          <w:rFonts w:ascii="Century" w:hAnsi="Century"/>
          <w:b/>
          <w:bCs/>
        </w:rPr>
      </w:pPr>
    </w:p>
    <w:p w:rsidR="00A83156" w:rsidRPr="008A6B02" w:rsidRDefault="003D66E4" w:rsidP="00A83156">
      <w:pPr>
        <w:pStyle w:val="Tekstpodstawowy3"/>
        <w:ind w:left="-142"/>
        <w:jc w:val="left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Administrator danych</w:t>
      </w:r>
    </w:p>
    <w:p w:rsidR="008A6B02" w:rsidRPr="00B9757C" w:rsidRDefault="006E1A3B" w:rsidP="00B9757C">
      <w:pPr>
        <w:pStyle w:val="Tekstpodstawowy3"/>
        <w:ind w:left="-142"/>
        <w:jc w:val="left"/>
        <w:rPr>
          <w:rFonts w:ascii="Century" w:hAnsi="Century"/>
        </w:rPr>
      </w:pPr>
      <w:r w:rsidRPr="008A6B02">
        <w:rPr>
          <w:rFonts w:ascii="Century" w:hAnsi="Century"/>
        </w:rPr>
        <w:t>Administratorami Pani/Pana  danych osobowych w zakresie realizacji obowiązków określonych w ustawie Kodeks wyborczy oraz uchwał Państwowej Komisji Wyborczej są:</w:t>
      </w:r>
    </w:p>
    <w:p w:rsidR="008A6B02" w:rsidRPr="008A6B02" w:rsidRDefault="008A6B02" w:rsidP="008A6B0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Prezydent Miasta Lubina. Dane kontaktowe: ul. Jana Kilińskiego 10, 59-300 Lubin; adres e-mail: </w:t>
      </w:r>
      <w:hyperlink r:id="rId5" w:history="1">
        <w:r w:rsidRPr="008A6B02">
          <w:rPr>
            <w:rStyle w:val="Hipercze"/>
            <w:rFonts w:ascii="Century" w:hAnsi="Century"/>
          </w:rPr>
          <w:t>kontakt@um.lubin.pl</w:t>
        </w:r>
      </w:hyperlink>
      <w:r w:rsidRPr="008A6B02">
        <w:rPr>
          <w:rFonts w:ascii="Century" w:hAnsi="Century"/>
        </w:rPr>
        <w:t>.</w:t>
      </w:r>
      <w:r w:rsidR="00A74938">
        <w:rPr>
          <w:rFonts w:ascii="Century" w:hAnsi="Century"/>
        </w:rPr>
        <w:t xml:space="preserve">                          tel. 763 070 060.</w:t>
      </w:r>
    </w:p>
    <w:p w:rsidR="006E1A3B" w:rsidRPr="008A6B02" w:rsidRDefault="006E1A3B" w:rsidP="008F2EDF">
      <w:pPr>
        <w:pStyle w:val="Akapitzlist"/>
        <w:numPr>
          <w:ilvl w:val="0"/>
          <w:numId w:val="1"/>
        </w:numPr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Państwowa Komisja </w:t>
      </w:r>
      <w:r w:rsidR="008A6B02">
        <w:rPr>
          <w:rFonts w:ascii="Century" w:hAnsi="Century"/>
        </w:rPr>
        <w:t>Wyborcza z siedzibą w Warszawie. Dane</w:t>
      </w:r>
      <w:r w:rsidRPr="008A6B02">
        <w:rPr>
          <w:rFonts w:ascii="Century" w:hAnsi="Century"/>
        </w:rPr>
        <w:t xml:space="preserve"> kontakt</w:t>
      </w:r>
      <w:r w:rsidR="008A6B02">
        <w:rPr>
          <w:rFonts w:ascii="Century" w:hAnsi="Century"/>
        </w:rPr>
        <w:t>owe</w:t>
      </w:r>
      <w:r w:rsidRPr="008A6B02">
        <w:rPr>
          <w:rFonts w:ascii="Century" w:hAnsi="Century"/>
        </w:rPr>
        <w:t>:</w:t>
      </w:r>
      <w:r w:rsidR="008A6B02">
        <w:rPr>
          <w:rFonts w:ascii="Century" w:hAnsi="Century"/>
        </w:rPr>
        <w:t xml:space="preserve"> </w:t>
      </w:r>
      <w:r w:rsidR="008A6B02" w:rsidRPr="008A6B02">
        <w:rPr>
          <w:rFonts w:ascii="Century" w:hAnsi="Century"/>
        </w:rPr>
        <w:t>ul. Wiejska 10, 00-902 Warszawa</w:t>
      </w:r>
      <w:r w:rsidR="008A6B02">
        <w:rPr>
          <w:rFonts w:ascii="Century" w:hAnsi="Century"/>
        </w:rPr>
        <w:t>;</w:t>
      </w:r>
      <w:r w:rsidR="008A6B02" w:rsidRPr="008A6B02">
        <w:rPr>
          <w:rFonts w:ascii="Century" w:hAnsi="Century"/>
        </w:rPr>
        <w:t xml:space="preserve"> </w:t>
      </w:r>
      <w:r w:rsidR="00B9757C">
        <w:rPr>
          <w:rFonts w:ascii="Century" w:hAnsi="Century"/>
        </w:rPr>
        <w:t xml:space="preserve">adres </w:t>
      </w:r>
      <w:r w:rsidR="008A6B02" w:rsidRPr="008A6B02">
        <w:rPr>
          <w:rFonts w:ascii="Century" w:hAnsi="Century"/>
        </w:rPr>
        <w:t>e-mail:</w:t>
      </w:r>
      <w:r w:rsidR="00B9757C">
        <w:rPr>
          <w:rFonts w:ascii="Century" w:hAnsi="Century"/>
        </w:rPr>
        <w:t xml:space="preserve"> </w:t>
      </w:r>
      <w:r w:rsidR="008A6B02" w:rsidRPr="008A6B02">
        <w:rPr>
          <w:rFonts w:ascii="Century" w:hAnsi="Century"/>
        </w:rPr>
        <w:t>biuro@kbw.gov.pl</w:t>
      </w:r>
      <w:r w:rsidR="008A6B02">
        <w:rPr>
          <w:rFonts w:ascii="Century" w:hAnsi="Century"/>
        </w:rPr>
        <w:t xml:space="preserve"> </w:t>
      </w:r>
      <w:r w:rsidR="00B9757C">
        <w:rPr>
          <w:rFonts w:ascii="Century" w:hAnsi="Century"/>
        </w:rPr>
        <w:t>, tel.</w:t>
      </w:r>
      <w:r w:rsidR="00B9757C" w:rsidRPr="00B9757C">
        <w:rPr>
          <w:rFonts w:ascii="Century" w:hAnsi="Century"/>
        </w:rPr>
        <w:t xml:space="preserve"> </w:t>
      </w:r>
      <w:r w:rsidR="00B9757C" w:rsidRPr="008A6B02">
        <w:rPr>
          <w:rFonts w:ascii="Century" w:hAnsi="Century"/>
        </w:rPr>
        <w:t>222</w:t>
      </w:r>
      <w:r w:rsidR="008F2EDF">
        <w:rPr>
          <w:rFonts w:ascii="Century" w:hAnsi="Century"/>
        </w:rPr>
        <w:t> </w:t>
      </w:r>
      <w:r w:rsidR="00B9757C" w:rsidRPr="008A6B02">
        <w:rPr>
          <w:rFonts w:ascii="Century" w:hAnsi="Century"/>
        </w:rPr>
        <w:t>430</w:t>
      </w:r>
      <w:r w:rsidR="008F2EDF">
        <w:rPr>
          <w:rFonts w:ascii="Century" w:hAnsi="Century"/>
        </w:rPr>
        <w:t xml:space="preserve"> </w:t>
      </w:r>
      <w:r w:rsidR="00B9757C" w:rsidRPr="008A6B02">
        <w:rPr>
          <w:rFonts w:ascii="Century" w:hAnsi="Century"/>
        </w:rPr>
        <w:t>300 wew. 200.</w:t>
      </w:r>
    </w:p>
    <w:p w:rsidR="00A83156" w:rsidRPr="008A6B02" w:rsidRDefault="00A83156" w:rsidP="003D66E4">
      <w:pPr>
        <w:rPr>
          <w:rFonts w:ascii="Century" w:hAnsi="Century"/>
          <w:b/>
          <w:bCs/>
        </w:rPr>
      </w:pPr>
    </w:p>
    <w:p w:rsidR="006E1A3B" w:rsidRPr="008A6B02" w:rsidRDefault="003D66E4" w:rsidP="003D66E4">
      <w:pPr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Cele przetwarzania danych</w:t>
      </w:r>
      <w:r w:rsidR="006E1A3B" w:rsidRPr="008A6B02">
        <w:rPr>
          <w:rFonts w:ascii="Century" w:hAnsi="Century"/>
          <w:b/>
          <w:bCs/>
        </w:rPr>
        <w:tab/>
      </w:r>
    </w:p>
    <w:p w:rsidR="006E1A3B" w:rsidRPr="008A6B02" w:rsidRDefault="006E1A3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>Będziemy przetwarzać Pani/Pana dane w związku z pełnieniem przez Panią/Pana funkcji członka właściwej komisji wyborczej, powołanej przepisami ustawy z dnia 5 stycz</w:t>
      </w:r>
      <w:r w:rsidR="00A83156" w:rsidRPr="008A6B02">
        <w:rPr>
          <w:rFonts w:ascii="Century" w:hAnsi="Century"/>
        </w:rPr>
        <w:t xml:space="preserve">nia 2011 r. -  Kodeks wyborczy, </w:t>
      </w:r>
      <w:r w:rsidRPr="008A6B02">
        <w:rPr>
          <w:rFonts w:ascii="Century" w:hAnsi="Century"/>
        </w:rPr>
        <w:t xml:space="preserve">do przeprowadzenia wyborów </w:t>
      </w:r>
      <w:r w:rsidR="007E03E2" w:rsidRPr="008A6B02">
        <w:rPr>
          <w:rFonts w:ascii="Century" w:hAnsi="Century"/>
        </w:rPr>
        <w:t>Prezydenta</w:t>
      </w:r>
      <w:r w:rsidRPr="008A6B02">
        <w:rPr>
          <w:rFonts w:ascii="Century" w:hAnsi="Century"/>
        </w:rPr>
        <w:t xml:space="preserve"> RP, zarządzonych na dzień </w:t>
      </w:r>
      <w:r w:rsidR="007E03E2" w:rsidRPr="008A6B02">
        <w:rPr>
          <w:rFonts w:ascii="Century" w:hAnsi="Century"/>
        </w:rPr>
        <w:t xml:space="preserve">18 maja </w:t>
      </w:r>
      <w:r w:rsidRPr="008A6B02">
        <w:rPr>
          <w:rFonts w:ascii="Century" w:hAnsi="Century"/>
        </w:rPr>
        <w:t>202</w:t>
      </w:r>
      <w:r w:rsidR="007E03E2" w:rsidRPr="008A6B02">
        <w:rPr>
          <w:rFonts w:ascii="Century" w:hAnsi="Century"/>
        </w:rPr>
        <w:t>5</w:t>
      </w:r>
      <w:r w:rsidRPr="008A6B02">
        <w:rPr>
          <w:rFonts w:ascii="Century" w:hAnsi="Century"/>
        </w:rPr>
        <w:t>r. Pani/Pana dane osobowe w zakresie imion, nazwiska, pełnionej funkcji w komisji, miejsc</w:t>
      </w:r>
      <w:r w:rsidR="00970F8A" w:rsidRPr="008A6B02">
        <w:rPr>
          <w:rFonts w:ascii="Century" w:hAnsi="Century"/>
        </w:rPr>
        <w:t>a</w:t>
      </w:r>
      <w:r w:rsidRPr="008A6B02">
        <w:rPr>
          <w:rFonts w:ascii="Century" w:hAnsi="Century"/>
        </w:rPr>
        <w:t xml:space="preserve"> zamieszkania oraz desygnującego Panią/Pana komitetu wyborczego do składu komisji, będą zamieszczone w Postanowieniu Komisarza Wyborczego </w:t>
      </w:r>
      <w:r w:rsidR="00B9757C">
        <w:rPr>
          <w:rFonts w:ascii="Century" w:hAnsi="Century"/>
        </w:rPr>
        <w:t xml:space="preserve">                 </w:t>
      </w:r>
      <w:r w:rsidR="00BB5EC2" w:rsidRPr="008A6B02">
        <w:rPr>
          <w:rFonts w:ascii="Century" w:hAnsi="Century"/>
        </w:rPr>
        <w:t xml:space="preserve">w </w:t>
      </w:r>
      <w:r w:rsidR="00B9757C">
        <w:rPr>
          <w:rFonts w:ascii="Century" w:hAnsi="Century"/>
        </w:rPr>
        <w:t>Legnicy</w:t>
      </w:r>
      <w:r w:rsidR="00BB5EC2" w:rsidRPr="008A6B02">
        <w:rPr>
          <w:rFonts w:ascii="Century" w:hAnsi="Century"/>
        </w:rPr>
        <w:t xml:space="preserve"> </w:t>
      </w:r>
      <w:r w:rsidRPr="008A6B02">
        <w:rPr>
          <w:rFonts w:ascii="Century" w:hAnsi="Century"/>
        </w:rPr>
        <w:t>i ujawnione na stronie Biuletynu Informacji Publicznej Urzędu</w:t>
      </w:r>
      <w:r w:rsidR="008F2EDF">
        <w:rPr>
          <w:rFonts w:ascii="Century" w:hAnsi="Century"/>
        </w:rPr>
        <w:t xml:space="preserve"> Miejskiego</w:t>
      </w:r>
      <w:r w:rsidRPr="008A6B02">
        <w:rPr>
          <w:rFonts w:ascii="Century" w:hAnsi="Century"/>
        </w:rPr>
        <w:t xml:space="preserve"> oraz Krajowego Biura Wyborczego. </w:t>
      </w:r>
    </w:p>
    <w:p w:rsidR="00A83156" w:rsidRPr="008A6B02" w:rsidRDefault="00A83156" w:rsidP="00B9757C">
      <w:pPr>
        <w:jc w:val="both"/>
        <w:rPr>
          <w:rFonts w:ascii="Century" w:hAnsi="Century"/>
          <w:b/>
          <w:bCs/>
        </w:rPr>
      </w:pPr>
    </w:p>
    <w:p w:rsidR="003D66E4" w:rsidRPr="008A6B02" w:rsidRDefault="003D66E4" w:rsidP="00B9757C">
      <w:pPr>
        <w:jc w:val="both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Podstawy prawne przetwarzania</w:t>
      </w:r>
    </w:p>
    <w:p w:rsidR="006E1A3B" w:rsidRPr="008A6B02" w:rsidRDefault="006E1A3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>Będziemy przetwarzać Pani/Pana dane osobowe na podstawie przepisów ustawy z dnia 5 stycznia 2011 r. - Kodeks wyborczy, uchwał Państwowej Komisji Wyborczej oraz przepisów obowiązującego prawa dotyczących wypłacanych Pani/Panu należności pieniężnych</w:t>
      </w:r>
      <w:r w:rsidR="00B9757C">
        <w:rPr>
          <w:rFonts w:ascii="Century" w:hAnsi="Century"/>
        </w:rPr>
        <w:t xml:space="preserve">             </w:t>
      </w:r>
      <w:r w:rsidRPr="008A6B02">
        <w:rPr>
          <w:rFonts w:ascii="Century" w:hAnsi="Century"/>
        </w:rPr>
        <w:t xml:space="preserve"> z tytułu członkostwa w składzie komisji.</w:t>
      </w:r>
    </w:p>
    <w:p w:rsidR="00A83156" w:rsidRPr="008A6B02" w:rsidRDefault="00A83156" w:rsidP="00B9757C">
      <w:pPr>
        <w:jc w:val="both"/>
        <w:rPr>
          <w:rFonts w:ascii="Century" w:hAnsi="Century"/>
          <w:b/>
          <w:bCs/>
        </w:rPr>
      </w:pPr>
    </w:p>
    <w:p w:rsidR="003D66E4" w:rsidRPr="008A6B02" w:rsidRDefault="003D66E4" w:rsidP="00B9757C">
      <w:pPr>
        <w:jc w:val="both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Okres przechowywania danych</w:t>
      </w:r>
    </w:p>
    <w:p w:rsidR="006E1A3B" w:rsidRPr="008A6B02" w:rsidRDefault="006E1A3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W związku, z tym, iż skład komisji, do którego została/został Pani/Pan powołana/y, został ustalony w drodze Postanowienia, to Pani/Pana dane osobowe będą przetwarzane wieczyście, gdyż dla tego aktu prawnego ustalona jest kategoria archiwalna A. </w:t>
      </w:r>
    </w:p>
    <w:p w:rsidR="00BB5EC2" w:rsidRPr="008A6B02" w:rsidRDefault="00BB5EC2" w:rsidP="00B9757C">
      <w:pPr>
        <w:jc w:val="both"/>
        <w:rPr>
          <w:rFonts w:ascii="Century" w:hAnsi="Century"/>
          <w:b/>
          <w:bCs/>
        </w:rPr>
      </w:pPr>
    </w:p>
    <w:p w:rsidR="003D66E4" w:rsidRPr="008A6B02" w:rsidRDefault="003D66E4" w:rsidP="00B9757C">
      <w:pPr>
        <w:jc w:val="both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Odbiorcy danych</w:t>
      </w:r>
    </w:p>
    <w:p w:rsidR="006E1A3B" w:rsidRPr="008A6B02" w:rsidRDefault="006E1A3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</w:r>
    </w:p>
    <w:p w:rsidR="00BB5EC2" w:rsidRPr="008A6B02" w:rsidRDefault="00BB5EC2" w:rsidP="00B9757C">
      <w:pPr>
        <w:jc w:val="both"/>
        <w:rPr>
          <w:rFonts w:ascii="Century" w:hAnsi="Century"/>
          <w:b/>
          <w:bCs/>
        </w:rPr>
      </w:pPr>
    </w:p>
    <w:p w:rsidR="007073EA" w:rsidRPr="008A6B02" w:rsidRDefault="003D66E4" w:rsidP="00B9757C">
      <w:pPr>
        <w:jc w:val="both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>Prawa związane z przetwarzaniem danych osobowych</w:t>
      </w:r>
      <w:r w:rsidR="006E1A3B" w:rsidRPr="008A6B02">
        <w:rPr>
          <w:rFonts w:ascii="Century" w:hAnsi="Century"/>
          <w:b/>
          <w:bCs/>
        </w:rPr>
        <w:tab/>
      </w:r>
    </w:p>
    <w:p w:rsidR="006E1A3B" w:rsidRPr="008A6B02" w:rsidRDefault="006E1A3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>Przysługują Pani/Panu następujące prawa związane z przetwarzaniem danych osobowych:</w:t>
      </w:r>
    </w:p>
    <w:p w:rsidR="006E1A3B" w:rsidRPr="008A6B02" w:rsidRDefault="006E1A3B" w:rsidP="00B9757C">
      <w:pPr>
        <w:pStyle w:val="Akapitzlist"/>
        <w:numPr>
          <w:ilvl w:val="0"/>
          <w:numId w:val="6"/>
        </w:numPr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prawo dostępu do </w:t>
      </w:r>
      <w:r w:rsidR="00B9757C">
        <w:rPr>
          <w:rFonts w:ascii="Century" w:hAnsi="Century"/>
        </w:rPr>
        <w:t>s</w:t>
      </w:r>
      <w:r w:rsidRPr="008A6B02">
        <w:rPr>
          <w:rFonts w:ascii="Century" w:hAnsi="Century"/>
        </w:rPr>
        <w:t>woich danych osobowych,</w:t>
      </w:r>
    </w:p>
    <w:p w:rsidR="006E1A3B" w:rsidRPr="008A6B02" w:rsidRDefault="00B9757C" w:rsidP="00B9757C">
      <w:pPr>
        <w:pStyle w:val="Akapitzlist"/>
        <w:numPr>
          <w:ilvl w:val="0"/>
          <w:numId w:val="6"/>
        </w:numPr>
        <w:jc w:val="both"/>
        <w:rPr>
          <w:rFonts w:ascii="Century" w:hAnsi="Century"/>
        </w:rPr>
      </w:pPr>
      <w:r>
        <w:rPr>
          <w:rFonts w:ascii="Century" w:hAnsi="Century"/>
        </w:rPr>
        <w:t>prawo żądania sprostowania s</w:t>
      </w:r>
      <w:r w:rsidR="006E1A3B" w:rsidRPr="008A6B02">
        <w:rPr>
          <w:rFonts w:ascii="Century" w:hAnsi="Century"/>
        </w:rPr>
        <w:t>woich danych osobowych,</w:t>
      </w:r>
    </w:p>
    <w:p w:rsidR="006E1A3B" w:rsidRPr="008A6B02" w:rsidRDefault="006E1A3B" w:rsidP="00B9757C">
      <w:pPr>
        <w:pStyle w:val="Akapitzlist"/>
        <w:numPr>
          <w:ilvl w:val="0"/>
          <w:numId w:val="6"/>
        </w:numPr>
        <w:jc w:val="both"/>
        <w:rPr>
          <w:rFonts w:ascii="Century" w:hAnsi="Century"/>
        </w:rPr>
      </w:pPr>
      <w:r w:rsidRPr="008A6B02">
        <w:rPr>
          <w:rFonts w:ascii="Century" w:hAnsi="Century"/>
        </w:rPr>
        <w:t xml:space="preserve">prawo żądania </w:t>
      </w:r>
      <w:r w:rsidR="00B9757C">
        <w:rPr>
          <w:rFonts w:ascii="Century" w:hAnsi="Century"/>
        </w:rPr>
        <w:t>ograniczenia przetwarzania s</w:t>
      </w:r>
      <w:r w:rsidRPr="008A6B02">
        <w:rPr>
          <w:rFonts w:ascii="Century" w:hAnsi="Century"/>
        </w:rPr>
        <w:t>woich danych osobowych,</w:t>
      </w:r>
    </w:p>
    <w:p w:rsidR="009D4797" w:rsidRPr="008A6B02" w:rsidRDefault="006B330B" w:rsidP="00B9757C">
      <w:pPr>
        <w:jc w:val="both"/>
        <w:rPr>
          <w:rFonts w:ascii="Century" w:hAnsi="Century"/>
        </w:rPr>
      </w:pPr>
      <w:r w:rsidRPr="008A6B02">
        <w:rPr>
          <w:rFonts w:ascii="Century" w:hAnsi="Century"/>
        </w:rPr>
        <w:t>Aby skorzystać z powyższych praw, należy skontaktować się z</w:t>
      </w:r>
      <w:r w:rsidR="009D4797" w:rsidRPr="008A6B02">
        <w:rPr>
          <w:rFonts w:ascii="Century" w:hAnsi="Century"/>
        </w:rPr>
        <w:t xml:space="preserve"> Administratorem danych (dane kontaktowe powyżej)</w:t>
      </w:r>
      <w:r w:rsidRPr="008A6B02">
        <w:rPr>
          <w:rFonts w:ascii="Century" w:hAnsi="Century"/>
        </w:rPr>
        <w:t xml:space="preserve"> </w:t>
      </w:r>
      <w:r w:rsidR="009D4797" w:rsidRPr="008A6B02">
        <w:rPr>
          <w:rFonts w:ascii="Century" w:hAnsi="Century"/>
        </w:rPr>
        <w:t xml:space="preserve">lub </w:t>
      </w:r>
      <w:r w:rsidRPr="008A6B02">
        <w:rPr>
          <w:rFonts w:ascii="Century" w:hAnsi="Century"/>
        </w:rPr>
        <w:t>Inspektorem Ochrony Danych (dane kontaktowe po</w:t>
      </w:r>
      <w:r w:rsidR="009D4797" w:rsidRPr="008A6B02">
        <w:rPr>
          <w:rFonts w:ascii="Century" w:hAnsi="Century"/>
        </w:rPr>
        <w:t>niżej</w:t>
      </w:r>
      <w:r w:rsidRPr="008A6B02">
        <w:rPr>
          <w:rFonts w:ascii="Century" w:hAnsi="Century"/>
        </w:rPr>
        <w:t xml:space="preserve">). </w:t>
      </w:r>
    </w:p>
    <w:p w:rsidR="003052B3" w:rsidRPr="008A6B02" w:rsidRDefault="003052B3" w:rsidP="00B9757C">
      <w:pPr>
        <w:jc w:val="both"/>
        <w:rPr>
          <w:rFonts w:ascii="Century" w:hAnsi="Century"/>
        </w:rPr>
      </w:pPr>
    </w:p>
    <w:p w:rsidR="003D66E4" w:rsidRDefault="003D66E4" w:rsidP="00B9757C">
      <w:pPr>
        <w:spacing w:before="120"/>
        <w:jc w:val="both"/>
        <w:rPr>
          <w:rFonts w:ascii="Century" w:hAnsi="Century"/>
          <w:b/>
          <w:bCs/>
        </w:rPr>
      </w:pPr>
      <w:r w:rsidRPr="008A6B02">
        <w:rPr>
          <w:rFonts w:ascii="Century" w:hAnsi="Century"/>
          <w:b/>
          <w:bCs/>
        </w:rPr>
        <w:t xml:space="preserve">Inspektor Ochrony Danych </w:t>
      </w:r>
      <w:r w:rsidRPr="008A6B02">
        <w:rPr>
          <w:rFonts w:ascii="Century" w:hAnsi="Century"/>
          <w:b/>
          <w:bCs/>
        </w:rPr>
        <w:tab/>
      </w:r>
    </w:p>
    <w:p w:rsidR="00B9757C" w:rsidRPr="00A74938" w:rsidRDefault="00B9757C" w:rsidP="00A74938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W Urzędzie Miejskim</w:t>
      </w:r>
      <w:r w:rsidR="00A74938">
        <w:rPr>
          <w:rFonts w:ascii="Century" w:hAnsi="Century"/>
          <w:sz w:val="22"/>
          <w:szCs w:val="22"/>
        </w:rPr>
        <w:t>:</w:t>
      </w:r>
      <w:r w:rsidRPr="004354B3">
        <w:rPr>
          <w:rFonts w:ascii="Century" w:hAnsi="Century"/>
          <w:sz w:val="22"/>
          <w:szCs w:val="22"/>
        </w:rPr>
        <w:t xml:space="preserve"> </w:t>
      </w:r>
      <w:r w:rsidR="00A74938">
        <w:rPr>
          <w:rFonts w:ascii="Century" w:hAnsi="Century"/>
          <w:sz w:val="22"/>
          <w:szCs w:val="22"/>
        </w:rPr>
        <w:t>kontakt</w:t>
      </w:r>
      <w:r w:rsidRPr="004354B3">
        <w:rPr>
          <w:rFonts w:ascii="Century" w:hAnsi="Century"/>
          <w:sz w:val="22"/>
          <w:szCs w:val="22"/>
        </w:rPr>
        <w:t xml:space="preserve"> poprzez e-mail: iodo@um.lubin.pl lub pisemnie na adres: ul. Jana Kilińskiego 10, 59-300 Lubin.</w:t>
      </w:r>
    </w:p>
    <w:p w:rsidR="003D66E4" w:rsidRPr="008A6B02" w:rsidRDefault="00A74938" w:rsidP="00B9757C">
      <w:pPr>
        <w:pStyle w:val="Akapitzlist"/>
        <w:numPr>
          <w:ilvl w:val="0"/>
          <w:numId w:val="4"/>
        </w:numPr>
        <w:jc w:val="both"/>
        <w:rPr>
          <w:rFonts w:ascii="Century" w:hAnsi="Century"/>
        </w:rPr>
      </w:pPr>
      <w:r>
        <w:rPr>
          <w:rFonts w:ascii="Century" w:hAnsi="Century"/>
        </w:rPr>
        <w:t>W</w:t>
      </w:r>
      <w:r w:rsidR="003D66E4" w:rsidRPr="008A6B02">
        <w:rPr>
          <w:rFonts w:ascii="Century" w:hAnsi="Century"/>
        </w:rPr>
        <w:t xml:space="preserve"> Państwowej Komisji Wyborczej</w:t>
      </w:r>
      <w:r>
        <w:rPr>
          <w:rFonts w:ascii="Century" w:hAnsi="Century"/>
        </w:rPr>
        <w:t>:</w:t>
      </w:r>
      <w:r w:rsidR="003D66E4" w:rsidRPr="008A6B02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kontakt </w:t>
      </w:r>
      <w:r w:rsidR="003D66E4" w:rsidRPr="008A6B02">
        <w:rPr>
          <w:rFonts w:ascii="Century" w:hAnsi="Century"/>
        </w:rPr>
        <w:t>przez e-mail: iodo@kbw.gov.pl</w:t>
      </w:r>
      <w:r w:rsidR="008E7C2C" w:rsidRPr="008A6B02">
        <w:rPr>
          <w:rFonts w:ascii="Century" w:hAnsi="Century"/>
        </w:rPr>
        <w:t xml:space="preserve"> </w:t>
      </w:r>
      <w:r>
        <w:rPr>
          <w:rFonts w:ascii="Century" w:hAnsi="Century"/>
        </w:rPr>
        <w:t>.</w:t>
      </w:r>
    </w:p>
    <w:p w:rsidR="003D66E4" w:rsidRPr="008A6B02" w:rsidRDefault="003D66E4" w:rsidP="00B9757C">
      <w:pPr>
        <w:jc w:val="both"/>
        <w:rPr>
          <w:rFonts w:ascii="Century" w:hAnsi="Century"/>
          <w:color w:val="4472C4" w:themeColor="accent1"/>
        </w:rPr>
      </w:pPr>
    </w:p>
    <w:p w:rsidR="009D4797" w:rsidRPr="008A6B02" w:rsidRDefault="009D4797" w:rsidP="00B9757C">
      <w:pPr>
        <w:pStyle w:val="Tekstpodstawowy3"/>
        <w:spacing w:line="288" w:lineRule="auto"/>
        <w:rPr>
          <w:rFonts w:ascii="Century" w:hAnsi="Century" w:cs="Tahoma"/>
          <w:b/>
        </w:rPr>
      </w:pPr>
      <w:r w:rsidRPr="008A6B02">
        <w:rPr>
          <w:rFonts w:ascii="Century" w:hAnsi="Century" w:cs="Tahoma"/>
          <w:b/>
        </w:rPr>
        <w:t>Prawo wniesienia skargi do organu</w:t>
      </w:r>
    </w:p>
    <w:p w:rsidR="009D4797" w:rsidRPr="008A6B02" w:rsidRDefault="009D4797" w:rsidP="00B9757C">
      <w:pPr>
        <w:pStyle w:val="Tekstpodstawowy3"/>
        <w:spacing w:line="288" w:lineRule="auto"/>
        <w:rPr>
          <w:rFonts w:ascii="Century" w:hAnsi="Century"/>
        </w:rPr>
      </w:pPr>
      <w:r w:rsidRPr="008A6B02">
        <w:rPr>
          <w:rFonts w:ascii="Century" w:hAnsi="Century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9D4797" w:rsidRPr="008A6B02" w:rsidRDefault="009D4797" w:rsidP="00B9757C">
      <w:pPr>
        <w:jc w:val="both"/>
        <w:rPr>
          <w:rFonts w:ascii="Century" w:hAnsi="Century"/>
          <w:color w:val="4472C4" w:themeColor="accent1"/>
        </w:rPr>
      </w:pPr>
    </w:p>
    <w:sectPr w:rsidR="009D4797" w:rsidRPr="008A6B02" w:rsidSect="008E7C2C">
      <w:pgSz w:w="16839" w:h="23814" w:code="8"/>
      <w:pgMar w:top="851" w:right="96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01C6"/>
    <w:multiLevelType w:val="hybridMultilevel"/>
    <w:tmpl w:val="E10AE564"/>
    <w:lvl w:ilvl="0" w:tplc="C588A13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AF3BB0"/>
    <w:multiLevelType w:val="hybridMultilevel"/>
    <w:tmpl w:val="587CE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64085"/>
    <w:multiLevelType w:val="hybridMultilevel"/>
    <w:tmpl w:val="C7B4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3F32"/>
    <w:multiLevelType w:val="hybridMultilevel"/>
    <w:tmpl w:val="979EF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036C8"/>
    <w:multiLevelType w:val="hybridMultilevel"/>
    <w:tmpl w:val="B2ACE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0B0"/>
    <w:multiLevelType w:val="hybridMultilevel"/>
    <w:tmpl w:val="128A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662C5"/>
    <w:multiLevelType w:val="hybridMultilevel"/>
    <w:tmpl w:val="D04A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3B"/>
    <w:rsid w:val="00037E2C"/>
    <w:rsid w:val="00143662"/>
    <w:rsid w:val="00181666"/>
    <w:rsid w:val="001D0D03"/>
    <w:rsid w:val="001D4CC4"/>
    <w:rsid w:val="00214209"/>
    <w:rsid w:val="003052B3"/>
    <w:rsid w:val="00391284"/>
    <w:rsid w:val="003D66E4"/>
    <w:rsid w:val="0049592F"/>
    <w:rsid w:val="004D4F67"/>
    <w:rsid w:val="005516F2"/>
    <w:rsid w:val="005819BE"/>
    <w:rsid w:val="00594A39"/>
    <w:rsid w:val="005E1177"/>
    <w:rsid w:val="005E77CF"/>
    <w:rsid w:val="005F4F1B"/>
    <w:rsid w:val="00667D1F"/>
    <w:rsid w:val="006B330B"/>
    <w:rsid w:val="006E1A3B"/>
    <w:rsid w:val="007073EA"/>
    <w:rsid w:val="00727D80"/>
    <w:rsid w:val="0075215A"/>
    <w:rsid w:val="007E03E2"/>
    <w:rsid w:val="00807803"/>
    <w:rsid w:val="008A6B02"/>
    <w:rsid w:val="008E7C2C"/>
    <w:rsid w:val="008F2EDF"/>
    <w:rsid w:val="00970F8A"/>
    <w:rsid w:val="0098455F"/>
    <w:rsid w:val="009D4797"/>
    <w:rsid w:val="00A12E43"/>
    <w:rsid w:val="00A74938"/>
    <w:rsid w:val="00A83156"/>
    <w:rsid w:val="00B132BB"/>
    <w:rsid w:val="00B306A0"/>
    <w:rsid w:val="00B330AF"/>
    <w:rsid w:val="00B9757C"/>
    <w:rsid w:val="00BB5EC2"/>
    <w:rsid w:val="00BE06BA"/>
    <w:rsid w:val="00C43500"/>
    <w:rsid w:val="00D67439"/>
    <w:rsid w:val="00DD26A5"/>
    <w:rsid w:val="00F9367F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A927C-13F4-4700-9FBB-C12FE0B7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6E1A3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1A3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73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3E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1"/>
    <w:semiHidden/>
    <w:rsid w:val="00BB5EC2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B5EC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BB5E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0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0AF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330A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AF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A6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A6B0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um.l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Magdalena Sekuła</cp:lastModifiedBy>
  <cp:revision>2</cp:revision>
  <cp:lastPrinted>2023-08-10T11:12:00Z</cp:lastPrinted>
  <dcterms:created xsi:type="dcterms:W3CDTF">2025-03-14T13:10:00Z</dcterms:created>
  <dcterms:modified xsi:type="dcterms:W3CDTF">2025-03-14T13:10:00Z</dcterms:modified>
</cp:coreProperties>
</file>