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590C93">
        <w:rPr>
          <w:b/>
          <w:bCs/>
          <w:color w:val="000000" w:themeColor="text1"/>
        </w:rPr>
        <w:t xml:space="preserve"> NR 60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5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41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Lubin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41</w:t>
      </w:r>
      <w:r w:rsidR="00C13F46" w:rsidRPr="0054014A">
        <w:t xml:space="preserve"> </w:t>
      </w:r>
      <w:r w:rsidR="009510B2" w:rsidRPr="0054014A">
        <w:rPr>
          <w:bCs/>
        </w:rPr>
        <w:t>w mieście Lubin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9072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510"/>
      </w:tblGrid>
      <w:tr w:rsidR="00143C6C" w:rsidRPr="0054014A" w:rsidTr="00590C93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510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Halina Anna Owczarek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SŁAWOMIRA JERZEGO MENTZENA, zam. Szklary Górne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9072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510"/>
      </w:tblGrid>
      <w:tr w:rsidR="00F553B1" w:rsidRPr="0054014A" w:rsidTr="00590C93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510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Anna Agnieszka Bobrek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SŁAWOMIRA JERZEGO MENTZENA, zam. Lubin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590C93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590C93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1AD3" w:rsidRDefault="00A61AD3">
      <w:r>
        <w:separator/>
      </w:r>
    </w:p>
  </w:endnote>
  <w:endnote w:type="continuationSeparator" w:id="0">
    <w:p w:rsidR="00A61AD3" w:rsidRDefault="00A6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1AD3" w:rsidRDefault="00A61AD3">
      <w:r>
        <w:separator/>
      </w:r>
    </w:p>
  </w:footnote>
  <w:footnote w:type="continuationSeparator" w:id="0">
    <w:p w:rsidR="00A61AD3" w:rsidRDefault="00A61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90C93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1AD3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AF1B94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399EB1-37B1-4B44-8D8E-CC7939DAE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2025-05-05T08:25:00Z</cp:lastPrinted>
  <dcterms:created xsi:type="dcterms:W3CDTF">2025-05-05T08:25:00Z</dcterms:created>
  <dcterms:modified xsi:type="dcterms:W3CDTF">2025-05-05T08:25:00Z</dcterms:modified>
  <dc:identifier/>
  <dc:language/>
</cp:coreProperties>
</file>